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0126" w14:textId="77777777" w:rsidR="00A001D8" w:rsidRPr="00A001D8" w:rsidRDefault="00070538" w:rsidP="00A001D8">
      <w:pPr>
        <w:pStyle w:val="ProcedureTekst"/>
      </w:pPr>
    </w:p>
    <w:p w14:paraId="73E10078" w14:textId="77777777" w:rsidR="00A001D8" w:rsidRPr="00A001D8" w:rsidRDefault="00070538" w:rsidP="00A001D8">
      <w:pPr>
        <w:pStyle w:val="ProcedureTekst"/>
      </w:pPr>
    </w:p>
    <w:p w14:paraId="19DBEA7E" w14:textId="562ACBE0" w:rsidR="00A001D8" w:rsidRPr="00F34083" w:rsidRDefault="00B83F34" w:rsidP="001236C8">
      <w:pPr>
        <w:pStyle w:val="ProcedureTekst"/>
        <w:jc w:val="center"/>
        <w:rPr>
          <w:b/>
          <w:sz w:val="24"/>
        </w:rPr>
      </w:pPr>
      <w:r w:rsidRPr="00F34083">
        <w:rPr>
          <w:b/>
          <w:sz w:val="24"/>
        </w:rPr>
        <w:t xml:space="preserve">Madanda </w:t>
      </w:r>
      <w:r w:rsidR="004A3FF2">
        <w:rPr>
          <w:b/>
          <w:sz w:val="24"/>
        </w:rPr>
        <w:t xml:space="preserve">– voorwaarden website </w:t>
      </w:r>
    </w:p>
    <w:p w14:paraId="24BF90A8" w14:textId="77777777" w:rsidR="00A001D8" w:rsidRPr="00A001D8" w:rsidRDefault="00070538" w:rsidP="00A001D8">
      <w:pPr>
        <w:pStyle w:val="ProcedureTekst"/>
      </w:pPr>
    </w:p>
    <w:p w14:paraId="641D4F4D" w14:textId="77777777" w:rsidR="00A001D8" w:rsidRPr="00A001D8" w:rsidRDefault="00070538" w:rsidP="00A001D8">
      <w:pPr>
        <w:pStyle w:val="ProcedureTekst"/>
      </w:pPr>
    </w:p>
    <w:p w14:paraId="43999E02" w14:textId="39F143C3" w:rsidR="00A001D8" w:rsidRDefault="004A3FF2" w:rsidP="00A001D8">
      <w:pPr>
        <w:pStyle w:val="ProcedureTekst"/>
        <w:rPr>
          <w:u w:val="single"/>
        </w:rPr>
      </w:pPr>
      <w:r w:rsidRPr="004A3FF2">
        <w:rPr>
          <w:u w:val="single"/>
        </w:rPr>
        <w:t>Artikel 1: Algemeen</w:t>
      </w:r>
    </w:p>
    <w:p w14:paraId="77C16A20" w14:textId="5211491B" w:rsidR="004A3FF2" w:rsidRDefault="004A3FF2" w:rsidP="00A001D8">
      <w:pPr>
        <w:pStyle w:val="ProcedureTekst"/>
        <w:rPr>
          <w:u w:val="single"/>
        </w:rPr>
      </w:pPr>
    </w:p>
    <w:p w14:paraId="1DB81D38" w14:textId="544F11DD" w:rsidR="004A3FF2" w:rsidRDefault="004A3FF2" w:rsidP="004A3FF2">
      <w:pPr>
        <w:pStyle w:val="ProcedureTekst"/>
      </w:pPr>
      <w:r>
        <w:t>Door het plaatsen van een bestelling gaat de klant uitdrukkelijk akkoord met de algemene voorwaarden</w:t>
      </w:r>
      <w:r w:rsidR="0071724F">
        <w:t xml:space="preserve"> zoals hierna opgesomd</w:t>
      </w:r>
      <w:r>
        <w:t xml:space="preserve"> en erkent deze te aanvaarden.</w:t>
      </w:r>
    </w:p>
    <w:p w14:paraId="3B45A41E" w14:textId="77777777" w:rsidR="004A3FF2" w:rsidRDefault="004A3FF2" w:rsidP="004A3FF2">
      <w:pPr>
        <w:pStyle w:val="ProcedureTekst"/>
      </w:pPr>
    </w:p>
    <w:p w14:paraId="5F81F931" w14:textId="6657C37A" w:rsidR="004A3FF2" w:rsidRDefault="004A3FF2" w:rsidP="004A3FF2">
      <w:pPr>
        <w:pStyle w:val="ProcedureTekst"/>
      </w:pPr>
      <w:r>
        <w:t>De communicatie tussen partijen zal via e-mail verlopen, behoudens indien uitdrukkelijk anders bepaald.</w:t>
      </w:r>
    </w:p>
    <w:p w14:paraId="570874BE" w14:textId="77777777" w:rsidR="004A3FF2" w:rsidRDefault="004A3FF2" w:rsidP="00A001D8">
      <w:pPr>
        <w:pStyle w:val="ProcedureTekst"/>
        <w:rPr>
          <w:u w:val="single"/>
        </w:rPr>
      </w:pPr>
    </w:p>
    <w:p w14:paraId="1696C4D6" w14:textId="77777777" w:rsidR="004A3FF2" w:rsidRDefault="004A3FF2" w:rsidP="00A001D8">
      <w:pPr>
        <w:pStyle w:val="ProcedureTekst"/>
        <w:rPr>
          <w:u w:val="single"/>
        </w:rPr>
      </w:pPr>
    </w:p>
    <w:p w14:paraId="11DA3600" w14:textId="7C75EBC7" w:rsidR="004A3FF2" w:rsidRDefault="004A3FF2" w:rsidP="00A001D8">
      <w:pPr>
        <w:pStyle w:val="ProcedureTekst"/>
        <w:rPr>
          <w:u w:val="single"/>
        </w:rPr>
      </w:pPr>
      <w:r w:rsidRPr="004A3FF2">
        <w:rPr>
          <w:u w:val="single"/>
        </w:rPr>
        <w:t>Artikel 2: Bestelling</w:t>
      </w:r>
    </w:p>
    <w:p w14:paraId="494885A8" w14:textId="7E3C4BF4" w:rsidR="004A3FF2" w:rsidRDefault="004A3FF2" w:rsidP="00A001D8">
      <w:pPr>
        <w:pStyle w:val="ProcedureTekst"/>
        <w:rPr>
          <w:u w:val="single"/>
        </w:rPr>
      </w:pPr>
    </w:p>
    <w:p w14:paraId="466B3A96" w14:textId="56399F92" w:rsidR="004A3FF2" w:rsidRDefault="004A3FF2" w:rsidP="00A001D8">
      <w:pPr>
        <w:pStyle w:val="ProcedureTekst"/>
      </w:pPr>
      <w:r>
        <w:t xml:space="preserve">Bij </w:t>
      </w:r>
      <w:r w:rsidR="0071724F">
        <w:t xml:space="preserve">het plaatse van een </w:t>
      </w:r>
      <w:r>
        <w:t>bestelling dient de klant onmiddellijk over te gaan tot betaling van de goederen. Bij gebreke aan volledige betaling zal de klant nooit aanspraak kunnen maken op de goederen.</w:t>
      </w:r>
    </w:p>
    <w:p w14:paraId="454A5C44" w14:textId="50C27C50" w:rsidR="004A3FF2" w:rsidRDefault="004A3FF2" w:rsidP="00A001D8">
      <w:pPr>
        <w:pStyle w:val="ProcedureTekst"/>
      </w:pPr>
    </w:p>
    <w:p w14:paraId="5027DA36" w14:textId="1AAB8C7A" w:rsidR="004A3FF2" w:rsidRDefault="004A3FF2" w:rsidP="00A001D8">
      <w:pPr>
        <w:pStyle w:val="ProcedureTekst"/>
      </w:pPr>
      <w:r w:rsidRPr="004A3FF2">
        <w:t xml:space="preserve">Alle verkoopprijzen die op de site worden vermeld, zijn inclusief belastingen, </w:t>
      </w:r>
      <w:r w:rsidR="0071724F">
        <w:t xml:space="preserve">doch </w:t>
      </w:r>
      <w:r w:rsidRPr="004A3FF2">
        <w:t>exclusief de verzendkosten.</w:t>
      </w:r>
      <w:r>
        <w:t xml:space="preserve"> De klant zal instaan voor de kosten van de </w:t>
      </w:r>
      <w:r w:rsidR="0071724F">
        <w:t>levering</w:t>
      </w:r>
      <w:r>
        <w:t>.</w:t>
      </w:r>
    </w:p>
    <w:p w14:paraId="45A6B5ED" w14:textId="6060B585" w:rsidR="004A3FF2" w:rsidRDefault="004A3FF2" w:rsidP="00A001D8">
      <w:pPr>
        <w:pStyle w:val="ProcedureTekst"/>
      </w:pPr>
    </w:p>
    <w:p w14:paraId="70CC286F" w14:textId="1C69E2CF" w:rsidR="004A3FF2" w:rsidRDefault="004A3FF2" w:rsidP="00A001D8">
      <w:pPr>
        <w:pStyle w:val="ProcedureTekst"/>
      </w:pPr>
      <w:r>
        <w:t>Indien de klant een artikel via de website bestelt, dat ondertussen niet meer beschikbaar zou zijn</w:t>
      </w:r>
      <w:r w:rsidR="00F0211E">
        <w:t xml:space="preserve">, </w:t>
      </w:r>
      <w:r>
        <w:t xml:space="preserve">dan zal MADANDA de klant contacteren met de vraag of de klant een vervanging of een annulering wenst. </w:t>
      </w:r>
    </w:p>
    <w:p w14:paraId="79A812AF" w14:textId="77777777" w:rsidR="004A3FF2" w:rsidRDefault="004A3FF2" w:rsidP="00A001D8">
      <w:pPr>
        <w:pStyle w:val="ProcedureTekst"/>
      </w:pPr>
    </w:p>
    <w:p w14:paraId="53BE9400" w14:textId="77777777" w:rsidR="004A3FF2" w:rsidRDefault="004A3FF2" w:rsidP="00A001D8">
      <w:pPr>
        <w:pStyle w:val="ProcedureTekst"/>
      </w:pPr>
    </w:p>
    <w:p w14:paraId="7161DE3B" w14:textId="28068004" w:rsidR="004A3FF2" w:rsidRPr="004A3FF2" w:rsidRDefault="004A3FF2" w:rsidP="00A001D8">
      <w:pPr>
        <w:pStyle w:val="ProcedureTekst"/>
        <w:rPr>
          <w:u w:val="single"/>
        </w:rPr>
      </w:pPr>
      <w:r w:rsidRPr="004A3FF2">
        <w:rPr>
          <w:u w:val="single"/>
        </w:rPr>
        <w:t>Artikel 3: Levering</w:t>
      </w:r>
    </w:p>
    <w:p w14:paraId="14D0752D" w14:textId="7B776256" w:rsidR="004A3FF2" w:rsidRDefault="004A3FF2" w:rsidP="00A001D8">
      <w:pPr>
        <w:pStyle w:val="ProcedureTekst"/>
      </w:pPr>
      <w:r>
        <w:t xml:space="preserve"> </w:t>
      </w:r>
    </w:p>
    <w:p w14:paraId="6662952B" w14:textId="5297637C" w:rsidR="004A3FF2" w:rsidRDefault="004A3FF2" w:rsidP="00A001D8">
      <w:pPr>
        <w:pStyle w:val="ProcedureTekst"/>
      </w:pPr>
      <w:r>
        <w:t>Behoudens voor wat betreft de cardigans, zal de levering van de bestelde goederen plaatsvinden binnen enkele dagen na ontvangst van de betaling.</w:t>
      </w:r>
    </w:p>
    <w:p w14:paraId="4F68C668" w14:textId="01906079" w:rsidR="004A3FF2" w:rsidRDefault="004A3FF2" w:rsidP="00A001D8">
      <w:pPr>
        <w:pStyle w:val="ProcedureTekst"/>
      </w:pPr>
    </w:p>
    <w:p w14:paraId="1AD1A986" w14:textId="125ACDB6" w:rsidR="004A3FF2" w:rsidRDefault="004A3FF2" w:rsidP="00A001D8">
      <w:pPr>
        <w:pStyle w:val="ProcedureTekst"/>
      </w:pPr>
      <w:r>
        <w:t xml:space="preserve">Voor wat betreft de cardigans dient de klant per e-mail contact op te nemen met MADANDA teneinde de verdere details (maat, kleur, …) te bespreken alsook de leveringstermijn. </w:t>
      </w:r>
    </w:p>
    <w:p w14:paraId="4092731E" w14:textId="4D5721FC" w:rsidR="004A3FF2" w:rsidRDefault="004A3FF2" w:rsidP="00A001D8">
      <w:pPr>
        <w:pStyle w:val="ProcedureTekst"/>
      </w:pPr>
    </w:p>
    <w:p w14:paraId="2CEE69FD" w14:textId="77777777" w:rsidR="004A3FF2" w:rsidRDefault="004A3FF2" w:rsidP="004A3FF2">
      <w:pPr>
        <w:pStyle w:val="ProcedureTekst"/>
      </w:pPr>
      <w:r>
        <w:t xml:space="preserve">MADANDA zal niet gehouden zijn tot het betalen van een vergoeding aan de klant wegens laattijdige levering indien zij dit tijdig communiceerde naar de klant en in het geval van overmacht. </w:t>
      </w:r>
    </w:p>
    <w:p w14:paraId="5164E860" w14:textId="77777777" w:rsidR="004A3FF2" w:rsidRDefault="004A3FF2" w:rsidP="004A3FF2">
      <w:pPr>
        <w:pStyle w:val="ProcedureTekst"/>
      </w:pPr>
    </w:p>
    <w:p w14:paraId="27338012" w14:textId="77777777" w:rsidR="004A3FF2" w:rsidRDefault="004A3FF2" w:rsidP="004A3FF2">
      <w:pPr>
        <w:pStyle w:val="ProcedureTekst"/>
      </w:pPr>
      <w:r>
        <w:t xml:space="preserve">In het geval van een niet-tijdige verwitting (minder dan 48u voor de levering) vanwege MADANDA i.v.m. de laattijdige levering, zonder gegronde reden en behoudens in het geval van overmacht, zal MADANDA een forfaitaire vergoeding betalen aan de klant van 5%. </w:t>
      </w:r>
    </w:p>
    <w:p w14:paraId="7DC4FA2B" w14:textId="77777777" w:rsidR="004A3FF2" w:rsidRDefault="004A3FF2" w:rsidP="004A3FF2">
      <w:pPr>
        <w:pStyle w:val="ProcedureTekst"/>
      </w:pPr>
    </w:p>
    <w:p w14:paraId="08BE3657" w14:textId="77777777" w:rsidR="004A3FF2" w:rsidRDefault="004A3FF2" w:rsidP="004A3FF2">
      <w:pPr>
        <w:pStyle w:val="ProcedureTekst"/>
      </w:pPr>
      <w:r>
        <w:t xml:space="preserve">Bij overmacht zal MADANDA telefonisch of per e-mail contact opnemen met de klant en zal er steeds gezocht worden naar een passende oplossing. </w:t>
      </w:r>
    </w:p>
    <w:p w14:paraId="585E06C0" w14:textId="77777777" w:rsidR="00F0211E" w:rsidRPr="004A3FF2" w:rsidRDefault="00F0211E" w:rsidP="00A001D8">
      <w:pPr>
        <w:pStyle w:val="ProcedureTekst"/>
      </w:pPr>
    </w:p>
    <w:p w14:paraId="63F3B8F7" w14:textId="77777777" w:rsidR="004A3FF2" w:rsidRPr="004A3FF2" w:rsidRDefault="004A3FF2" w:rsidP="00A001D8">
      <w:pPr>
        <w:pStyle w:val="ProcedureTekst"/>
        <w:rPr>
          <w:u w:val="single"/>
        </w:rPr>
      </w:pPr>
    </w:p>
    <w:p w14:paraId="75B7E401" w14:textId="5828C2E8" w:rsidR="004A3FF2" w:rsidRPr="00F0211E" w:rsidRDefault="00F0211E" w:rsidP="00A001D8">
      <w:pPr>
        <w:pStyle w:val="ProcedureTekst"/>
        <w:rPr>
          <w:u w:val="single"/>
        </w:rPr>
      </w:pPr>
      <w:r w:rsidRPr="00F0211E">
        <w:rPr>
          <w:u w:val="single"/>
        </w:rPr>
        <w:t>Artikel 4: non-conformiteit of schade</w:t>
      </w:r>
    </w:p>
    <w:p w14:paraId="2ECA242F" w14:textId="1BDAFA1D" w:rsidR="00F0211E" w:rsidRDefault="00F0211E" w:rsidP="00A001D8">
      <w:pPr>
        <w:pStyle w:val="ProcedureTekst"/>
      </w:pPr>
    </w:p>
    <w:p w14:paraId="3AB9F89C" w14:textId="7A900A79" w:rsidR="00F0211E" w:rsidRDefault="00F0211E" w:rsidP="00A001D8">
      <w:pPr>
        <w:pStyle w:val="ProcedureTekst"/>
      </w:pPr>
      <w:r w:rsidRPr="00F0211E">
        <w:t xml:space="preserve">Elke zichtbare schade </w:t>
      </w:r>
      <w:r>
        <w:t>of non-conformiteit</w:t>
      </w:r>
      <w:r w:rsidRPr="00F0211E">
        <w:t xml:space="preserve"> van een product of andere problemen</w:t>
      </w:r>
      <w:r>
        <w:t>, moeten uiterlijk 48u na de levering per e-mail gemeld worden aan MADANDA op het volgende adres</w:t>
      </w:r>
      <w:r w:rsidR="00CC5768">
        <w:t xml:space="preserve"> info@madanda.be</w:t>
      </w:r>
      <w:r>
        <w:t>.</w:t>
      </w:r>
    </w:p>
    <w:p w14:paraId="54FA0919" w14:textId="3C1E675D" w:rsidR="00F0211E" w:rsidRDefault="00F0211E" w:rsidP="00A001D8">
      <w:pPr>
        <w:pStyle w:val="ProcedureTekst"/>
      </w:pPr>
    </w:p>
    <w:p w14:paraId="75701F31" w14:textId="642D4CD1" w:rsidR="00F0211E" w:rsidRDefault="00F0211E" w:rsidP="00A001D8">
      <w:pPr>
        <w:pStyle w:val="ProcedureTekst"/>
      </w:pPr>
    </w:p>
    <w:p w14:paraId="38E8DB66" w14:textId="583599FE" w:rsidR="00012F50" w:rsidRDefault="00012F50" w:rsidP="00A001D8">
      <w:pPr>
        <w:pStyle w:val="ProcedureTekst"/>
      </w:pPr>
    </w:p>
    <w:p w14:paraId="1B61791F" w14:textId="77777777" w:rsidR="00012F50" w:rsidRDefault="00012F50" w:rsidP="00A001D8">
      <w:pPr>
        <w:pStyle w:val="ProcedureTekst"/>
      </w:pPr>
    </w:p>
    <w:p w14:paraId="2284DE10" w14:textId="77777777" w:rsidR="00F0211E" w:rsidRPr="00F0211E" w:rsidRDefault="00F0211E" w:rsidP="00A001D8">
      <w:pPr>
        <w:pStyle w:val="ProcedureTekst"/>
      </w:pPr>
    </w:p>
    <w:p w14:paraId="2C201409" w14:textId="18457A17" w:rsidR="004A3FF2" w:rsidRDefault="004A3FF2" w:rsidP="00A001D8">
      <w:pPr>
        <w:pStyle w:val="ProcedureTekst"/>
        <w:rPr>
          <w:u w:val="single"/>
        </w:rPr>
      </w:pPr>
      <w:r w:rsidRPr="004A3FF2">
        <w:rPr>
          <w:u w:val="single"/>
        </w:rPr>
        <w:t xml:space="preserve">Artikel </w:t>
      </w:r>
      <w:r w:rsidR="00F0211E">
        <w:rPr>
          <w:u w:val="single"/>
        </w:rPr>
        <w:t>5</w:t>
      </w:r>
      <w:r w:rsidRPr="004A3FF2">
        <w:rPr>
          <w:u w:val="single"/>
        </w:rPr>
        <w:t xml:space="preserve">: Herroepingsrecht van de consument </w:t>
      </w:r>
    </w:p>
    <w:p w14:paraId="3C697941" w14:textId="77777777" w:rsidR="00F0211E" w:rsidRDefault="00F0211E" w:rsidP="00A001D8">
      <w:pPr>
        <w:pStyle w:val="ProcedureTekst"/>
        <w:rPr>
          <w:u w:val="single"/>
        </w:rPr>
      </w:pPr>
    </w:p>
    <w:p w14:paraId="4B20FF95" w14:textId="71176E4F" w:rsidR="00F0211E" w:rsidRDefault="00F0211E" w:rsidP="00F0211E">
      <w:pPr>
        <w:pStyle w:val="ProcedureTekst"/>
      </w:pPr>
      <w:r w:rsidRPr="00F0211E">
        <w:t>De klant heeft het recht om</w:t>
      </w:r>
      <w:r>
        <w:t>, in het geval van een bestelling via de website (zijnde een koop op afstand)</w:t>
      </w:r>
      <w:r w:rsidRPr="00F0211E">
        <w:t xml:space="preserve"> </w:t>
      </w:r>
      <w:r>
        <w:t xml:space="preserve">af te zien </w:t>
      </w:r>
      <w:r w:rsidRPr="00F0211E">
        <w:t xml:space="preserve">van de aankoop, zonder betaling van een </w:t>
      </w:r>
      <w:r>
        <w:t xml:space="preserve">vergoeding </w:t>
      </w:r>
      <w:r w:rsidRPr="00F0211E">
        <w:t>en zonder rechtvaardiging</w:t>
      </w:r>
      <w:r>
        <w:t xml:space="preserve">, </w:t>
      </w:r>
      <w:r w:rsidRPr="00F0211E">
        <w:t>binnen de 14 dagen vanaf de dag nadat het product werd geleverd.</w:t>
      </w:r>
    </w:p>
    <w:p w14:paraId="2AEFB5FA" w14:textId="4924F33D" w:rsidR="00F0211E" w:rsidRDefault="00F0211E" w:rsidP="00F0211E">
      <w:pPr>
        <w:pStyle w:val="ProcedureTekst"/>
      </w:pPr>
    </w:p>
    <w:p w14:paraId="29944693" w14:textId="21CFC722" w:rsidR="00F0211E" w:rsidRDefault="00F0211E" w:rsidP="00F0211E">
      <w:pPr>
        <w:pStyle w:val="ProcedureTekst"/>
      </w:pPr>
      <w:r>
        <w:t>De klant die gebruik wenst te maken van zijn herroepingsrecht, moet bijgevolg binnen de 14 dagen na levering contact opnemen met MADANDA via</w:t>
      </w:r>
      <w:r w:rsidR="00CC5768" w:rsidRPr="00CC5768">
        <w:t xml:space="preserve"> </w:t>
      </w:r>
      <w:r w:rsidR="00CC5768">
        <w:t>info@madanda.be.</w:t>
      </w:r>
      <w:bookmarkStart w:id="0" w:name="_GoBack"/>
      <w:bookmarkEnd w:id="0"/>
    </w:p>
    <w:p w14:paraId="5089D49A" w14:textId="52ADEC8A" w:rsidR="00F0211E" w:rsidRDefault="00F0211E" w:rsidP="00F0211E">
      <w:pPr>
        <w:pStyle w:val="ProcedureTekst"/>
      </w:pPr>
    </w:p>
    <w:p w14:paraId="755846BE" w14:textId="35ECBF10" w:rsidR="00F0211E" w:rsidRPr="00F0211E" w:rsidRDefault="00F0211E" w:rsidP="00F0211E">
      <w:pPr>
        <w:pStyle w:val="ProcedureTekst"/>
      </w:pPr>
      <w:r>
        <w:t>De producten dienen vervolgens eerstdaags geretourneerd te worden naar MADANDA, Teutseweg 33A, 3520 Zonhoven.</w:t>
      </w:r>
    </w:p>
    <w:p w14:paraId="4BF9E6D9" w14:textId="77777777" w:rsidR="00F0211E" w:rsidRPr="00F0211E" w:rsidRDefault="00F0211E" w:rsidP="00F0211E">
      <w:pPr>
        <w:pStyle w:val="ProcedureTekst"/>
      </w:pPr>
    </w:p>
    <w:p w14:paraId="75997FAA" w14:textId="401E41C8" w:rsidR="00F0211E" w:rsidRDefault="00F0211E" w:rsidP="00F0211E">
      <w:pPr>
        <w:pStyle w:val="ProcedureTekst"/>
      </w:pPr>
      <w:r>
        <w:t>De volgende goederen worden evenwel niet geaccepteerd als retour:</w:t>
      </w:r>
    </w:p>
    <w:p w14:paraId="63CE5CB0" w14:textId="77777777" w:rsidR="00F0211E" w:rsidRPr="00F0211E" w:rsidRDefault="00F0211E" w:rsidP="00F0211E">
      <w:pPr>
        <w:pStyle w:val="ProcedureTekst"/>
      </w:pPr>
    </w:p>
    <w:p w14:paraId="4999826F" w14:textId="4238D852" w:rsidR="00F0211E" w:rsidRDefault="00F0211E" w:rsidP="00F0211E">
      <w:pPr>
        <w:pStyle w:val="ProcedureTekst"/>
        <w:numPr>
          <w:ilvl w:val="0"/>
          <w:numId w:val="1"/>
        </w:numPr>
      </w:pPr>
      <w:r w:rsidRPr="00F0211E">
        <w:t>Gebruikte, vuile</w:t>
      </w:r>
      <w:r>
        <w:t xml:space="preserve"> of beschadigde producten</w:t>
      </w:r>
      <w:r w:rsidR="0071724F">
        <w:t>;</w:t>
      </w:r>
    </w:p>
    <w:p w14:paraId="14D158EB" w14:textId="19CF9DE1" w:rsidR="00F0211E" w:rsidRPr="00F0211E" w:rsidRDefault="00F0211E" w:rsidP="00F0211E">
      <w:pPr>
        <w:pStyle w:val="ProcedureTekst"/>
        <w:numPr>
          <w:ilvl w:val="0"/>
          <w:numId w:val="1"/>
        </w:numPr>
      </w:pPr>
      <w:r>
        <w:t>O</w:t>
      </w:r>
      <w:r w:rsidRPr="00F0211E">
        <w:t>nvolledige producten</w:t>
      </w:r>
      <w:r w:rsidR="0071724F">
        <w:t>;</w:t>
      </w:r>
    </w:p>
    <w:p w14:paraId="3E4CDB48" w14:textId="4CE87D48" w:rsidR="00F0211E" w:rsidRPr="00F0211E" w:rsidRDefault="00F0211E" w:rsidP="00F0211E">
      <w:pPr>
        <w:pStyle w:val="ProcedureTekst"/>
        <w:numPr>
          <w:ilvl w:val="0"/>
          <w:numId w:val="1"/>
        </w:numPr>
      </w:pPr>
      <w:r>
        <w:t>P</w:t>
      </w:r>
      <w:r w:rsidRPr="00F0211E">
        <w:t>roducten</w:t>
      </w:r>
      <w:r>
        <w:t xml:space="preserve"> specifiek</w:t>
      </w:r>
      <w:r w:rsidRPr="00F0211E">
        <w:t xml:space="preserve"> op maat gemaakt voor de klant</w:t>
      </w:r>
      <w:r w:rsidR="0071724F">
        <w:t>;</w:t>
      </w:r>
    </w:p>
    <w:p w14:paraId="2D408411" w14:textId="0E1B0402" w:rsidR="00F0211E" w:rsidRPr="00F0211E" w:rsidRDefault="00F0211E" w:rsidP="00F0211E">
      <w:pPr>
        <w:pStyle w:val="ProcedureTekst"/>
        <w:numPr>
          <w:ilvl w:val="0"/>
          <w:numId w:val="1"/>
        </w:numPr>
      </w:pPr>
      <w:r>
        <w:t>P</w:t>
      </w:r>
      <w:r w:rsidRPr="00F0211E">
        <w:t>roducten waarvan het label is verwijderd</w:t>
      </w:r>
      <w:r w:rsidR="0071724F">
        <w:t>.</w:t>
      </w:r>
    </w:p>
    <w:p w14:paraId="774F8179" w14:textId="696994C8" w:rsidR="00A001D8" w:rsidRDefault="00070538" w:rsidP="00A001D8">
      <w:pPr>
        <w:pStyle w:val="ProcedureTekst"/>
      </w:pPr>
    </w:p>
    <w:p w14:paraId="44935F6D" w14:textId="77777777" w:rsidR="00F0211E" w:rsidRDefault="00F0211E" w:rsidP="00A001D8">
      <w:pPr>
        <w:pStyle w:val="ProcedureTekst"/>
        <w:rPr>
          <w:u w:val="single"/>
        </w:rPr>
      </w:pPr>
    </w:p>
    <w:p w14:paraId="127DB1C6" w14:textId="3CE1FC28" w:rsidR="00F0211E" w:rsidRPr="00F0211E" w:rsidRDefault="00F0211E" w:rsidP="00A001D8">
      <w:pPr>
        <w:pStyle w:val="ProcedureTekst"/>
        <w:rPr>
          <w:u w:val="single"/>
        </w:rPr>
      </w:pPr>
      <w:r w:rsidRPr="00F0211E">
        <w:rPr>
          <w:u w:val="single"/>
        </w:rPr>
        <w:t>Artikel 6: Eigendomsrechten</w:t>
      </w:r>
    </w:p>
    <w:p w14:paraId="33D63CA9" w14:textId="77777777" w:rsidR="00F0211E" w:rsidRDefault="00F0211E" w:rsidP="00A001D8">
      <w:pPr>
        <w:pStyle w:val="ProcedureTekst"/>
      </w:pPr>
    </w:p>
    <w:p w14:paraId="5E6655DC" w14:textId="77777777" w:rsidR="00F0211E" w:rsidRDefault="00F0211E" w:rsidP="00A001D8">
      <w:pPr>
        <w:pStyle w:val="ProcedureTekst"/>
      </w:pPr>
      <w:r w:rsidRPr="00F0211E">
        <w:t>De inhoud van deze site, inclusief</w:t>
      </w:r>
      <w:r>
        <w:t xml:space="preserve"> de</w:t>
      </w:r>
      <w:r w:rsidRPr="00F0211E">
        <w:t xml:space="preserve"> tekst, logo's, afbeeldingen, grafische afbeeldingen, gegevens en software, is het exclusieve eigendom van </w:t>
      </w:r>
      <w:r>
        <w:t>MADANDA</w:t>
      </w:r>
      <w:r w:rsidRPr="00F0211E">
        <w:t xml:space="preserve"> en wordt beschermd door alle toepasselijke wetgeving. </w:t>
      </w:r>
    </w:p>
    <w:p w14:paraId="5DDA956A" w14:textId="77777777" w:rsidR="00F0211E" w:rsidRDefault="00F0211E" w:rsidP="00A001D8">
      <w:pPr>
        <w:pStyle w:val="ProcedureTekst"/>
      </w:pPr>
    </w:p>
    <w:p w14:paraId="226B09CB" w14:textId="047D0AFA" w:rsidR="00F0211E" w:rsidRDefault="00F0211E" w:rsidP="00A001D8">
      <w:pPr>
        <w:pStyle w:val="ProcedureTekst"/>
      </w:pPr>
      <w:r>
        <w:t>Geen enkele afbeelding mag gebruikt worden</w:t>
      </w:r>
      <w:r w:rsidRPr="00F0211E">
        <w:t xml:space="preserve"> voor commerciële doeleinden</w:t>
      </w:r>
      <w:r>
        <w:t xml:space="preserve">, noch </w:t>
      </w:r>
      <w:r w:rsidRPr="00F0211E">
        <w:t>gereproduceerd, overgedragen of afgedrukt</w:t>
      </w:r>
      <w:r>
        <w:t xml:space="preserve"> worden.</w:t>
      </w:r>
      <w:r w:rsidRPr="00F0211E">
        <w:t xml:space="preserve"> </w:t>
      </w:r>
    </w:p>
    <w:p w14:paraId="4C1ABBE3" w14:textId="38A6CD9B" w:rsidR="00F0211E" w:rsidRDefault="00F0211E" w:rsidP="00A001D8">
      <w:pPr>
        <w:pStyle w:val="ProcedureTekst"/>
      </w:pPr>
    </w:p>
    <w:p w14:paraId="722A7A7D" w14:textId="3CB5D29B" w:rsidR="00F0211E" w:rsidRDefault="00F0211E" w:rsidP="00A001D8">
      <w:pPr>
        <w:pStyle w:val="ProcedureTekst"/>
      </w:pPr>
      <w:r>
        <w:t xml:space="preserve">Het is </w:t>
      </w:r>
      <w:r w:rsidRPr="00F0211E">
        <w:t>ve</w:t>
      </w:r>
      <w:r>
        <w:t>rboden inhoud,</w:t>
      </w:r>
      <w:r w:rsidRPr="00F0211E">
        <w:t xml:space="preserve"> informatie, afbeeldingen, logo's, tekst</w:t>
      </w:r>
      <w:r>
        <w:t xml:space="preserve"> van de website te downloaden.</w:t>
      </w:r>
    </w:p>
    <w:p w14:paraId="265D486C" w14:textId="79DC2708" w:rsidR="00F0211E" w:rsidRDefault="00F0211E" w:rsidP="00A001D8">
      <w:pPr>
        <w:pStyle w:val="ProcedureTekst"/>
      </w:pPr>
    </w:p>
    <w:p w14:paraId="0DD2551F" w14:textId="77777777" w:rsidR="00F0211E" w:rsidRDefault="00F0211E" w:rsidP="00A001D8">
      <w:pPr>
        <w:pStyle w:val="ProcedureTekst"/>
      </w:pPr>
    </w:p>
    <w:p w14:paraId="698CC13F" w14:textId="77D9CEB6" w:rsidR="00F0211E" w:rsidRPr="00F0211E" w:rsidRDefault="00F0211E" w:rsidP="00A001D8">
      <w:pPr>
        <w:pStyle w:val="ProcedureTekst"/>
        <w:rPr>
          <w:u w:val="single"/>
        </w:rPr>
      </w:pPr>
      <w:r w:rsidRPr="00F0211E">
        <w:rPr>
          <w:u w:val="single"/>
        </w:rPr>
        <w:t xml:space="preserve">Artikel 7: </w:t>
      </w:r>
      <w:r>
        <w:rPr>
          <w:u w:val="single"/>
        </w:rPr>
        <w:t>T</w:t>
      </w:r>
      <w:r w:rsidRPr="00F0211E">
        <w:rPr>
          <w:u w:val="single"/>
        </w:rPr>
        <w:t>oepasselijk recht</w:t>
      </w:r>
      <w:r>
        <w:rPr>
          <w:u w:val="single"/>
        </w:rPr>
        <w:t xml:space="preserve"> &amp; bevoegde rechtbank</w:t>
      </w:r>
    </w:p>
    <w:p w14:paraId="069FBDAF" w14:textId="2C8B7FC4" w:rsidR="00F0211E" w:rsidRDefault="00F0211E" w:rsidP="00A001D8">
      <w:pPr>
        <w:pStyle w:val="ProcedureTekst"/>
      </w:pPr>
    </w:p>
    <w:p w14:paraId="7EB15359" w14:textId="729F8F99" w:rsidR="00F0211E" w:rsidRDefault="00F0211E" w:rsidP="00A001D8">
      <w:pPr>
        <w:pStyle w:val="ProcedureTekst"/>
      </w:pPr>
      <w:r w:rsidRPr="00F0211E">
        <w:t>De Belgische wet is van toepassing</w:t>
      </w:r>
      <w:r w:rsidR="0071724F">
        <w:t xml:space="preserve"> </w:t>
      </w:r>
      <w:r>
        <w:t>met uitzondering van de bepalingen in de wetgeving van het internationaal privaatrecht.</w:t>
      </w:r>
    </w:p>
    <w:p w14:paraId="51533DB0" w14:textId="77777777" w:rsidR="00F0211E" w:rsidRDefault="00F0211E" w:rsidP="00A001D8">
      <w:pPr>
        <w:pStyle w:val="ProcedureTekst"/>
      </w:pPr>
    </w:p>
    <w:p w14:paraId="2C6CE78B" w14:textId="77777777" w:rsidR="00F0211E" w:rsidRDefault="00F0211E" w:rsidP="00F0211E">
      <w:pPr>
        <w:pStyle w:val="ProcedureTekst"/>
        <w:rPr>
          <w:noProof w:val="0"/>
          <w:lang w:val="nl-NL"/>
        </w:rPr>
      </w:pPr>
      <w:r>
        <w:rPr>
          <w:noProof w:val="0"/>
          <w:lang w:val="nl-NL"/>
        </w:rPr>
        <w:t>In het geval van betwisting zijn enkel de rechtbanken van het arrondissement Hasselt, desgevallend het Vredegerecht van het kanton Houthalen-Helchteren bevoegd.</w:t>
      </w:r>
    </w:p>
    <w:p w14:paraId="68FB7CDC" w14:textId="4FF31F86" w:rsidR="00F0211E" w:rsidRDefault="00F0211E" w:rsidP="00F0211E">
      <w:pPr>
        <w:pStyle w:val="ProcedureTekst"/>
        <w:rPr>
          <w:noProof w:val="0"/>
          <w:lang w:val="nl-NL"/>
        </w:rPr>
      </w:pPr>
    </w:p>
    <w:p w14:paraId="64AD7B7A" w14:textId="6E66E982" w:rsidR="00F0211E" w:rsidRDefault="00F0211E" w:rsidP="00F0211E">
      <w:pPr>
        <w:pStyle w:val="ProcedureTekst"/>
      </w:pPr>
    </w:p>
    <w:p w14:paraId="7D191988" w14:textId="76ED5197" w:rsidR="00F0211E" w:rsidRDefault="00F0211E" w:rsidP="00F0211E">
      <w:pPr>
        <w:pStyle w:val="ProcedureTekst"/>
        <w:rPr>
          <w:u w:val="single"/>
        </w:rPr>
      </w:pPr>
      <w:r>
        <w:rPr>
          <w:u w:val="single"/>
        </w:rPr>
        <w:t>Artikel 8: Privacybeleid</w:t>
      </w:r>
    </w:p>
    <w:p w14:paraId="096017F4" w14:textId="46839620" w:rsidR="00F0211E" w:rsidRDefault="00F0211E" w:rsidP="00F0211E">
      <w:pPr>
        <w:pStyle w:val="ProcedureTekst"/>
        <w:rPr>
          <w:u w:val="single"/>
        </w:rPr>
      </w:pPr>
    </w:p>
    <w:p w14:paraId="4CB4BC78" w14:textId="77777777" w:rsidR="00F0211E" w:rsidRPr="00F0211E" w:rsidRDefault="00F0211E" w:rsidP="00F0211E">
      <w:pPr>
        <w:pStyle w:val="ProcedureTekst"/>
        <w:rPr>
          <w:noProof w:val="0"/>
          <w:lang w:val="nl-NL"/>
        </w:rPr>
      </w:pPr>
    </w:p>
    <w:p w14:paraId="4CAF239B" w14:textId="221FB68E" w:rsidR="00F0211E" w:rsidRPr="00F0211E" w:rsidRDefault="00F0211E" w:rsidP="00F0211E">
      <w:pPr>
        <w:pStyle w:val="ProcedureTekst"/>
        <w:rPr>
          <w:noProof w:val="0"/>
          <w:lang w:val="nl-NL"/>
        </w:rPr>
      </w:pPr>
      <w:r w:rsidRPr="00F0211E">
        <w:rPr>
          <w:noProof w:val="0"/>
          <w:lang w:val="nl-NL"/>
        </w:rPr>
        <w:t xml:space="preserve">Eigenaar en verantwoordelijke </w:t>
      </w:r>
      <w:r w:rsidR="00012F50">
        <w:rPr>
          <w:noProof w:val="0"/>
          <w:lang w:val="nl-NL"/>
        </w:rPr>
        <w:t>voor de verwerking van de gegevens:</w:t>
      </w:r>
    </w:p>
    <w:p w14:paraId="75F5CD3E" w14:textId="77777777" w:rsidR="00F0211E" w:rsidRPr="00F0211E" w:rsidRDefault="00F0211E" w:rsidP="00F0211E">
      <w:pPr>
        <w:pStyle w:val="ProcedureTekst"/>
        <w:rPr>
          <w:noProof w:val="0"/>
          <w:lang w:val="nl-NL"/>
        </w:rPr>
      </w:pPr>
    </w:p>
    <w:p w14:paraId="71CFBEDA" w14:textId="51B00390" w:rsidR="00F0211E" w:rsidRPr="00F0211E" w:rsidRDefault="00F0211E" w:rsidP="00F0211E">
      <w:pPr>
        <w:pStyle w:val="ProcedureTekst"/>
        <w:rPr>
          <w:noProof w:val="0"/>
          <w:lang w:val="nl-NL"/>
        </w:rPr>
      </w:pPr>
      <w:r>
        <w:rPr>
          <w:noProof w:val="0"/>
          <w:lang w:val="nl-NL"/>
        </w:rPr>
        <w:t>MADANDA – Carmen RENARD</w:t>
      </w:r>
    </w:p>
    <w:p w14:paraId="70A2B4B4" w14:textId="4F818262" w:rsidR="00F0211E" w:rsidRDefault="00F0211E" w:rsidP="00F0211E">
      <w:pPr>
        <w:pStyle w:val="ProcedureTekst"/>
        <w:rPr>
          <w:noProof w:val="0"/>
          <w:lang w:val="nl-NL"/>
        </w:rPr>
      </w:pPr>
      <w:r>
        <w:rPr>
          <w:noProof w:val="0"/>
          <w:lang w:val="nl-NL"/>
        </w:rPr>
        <w:t>Teutseweg 33A</w:t>
      </w:r>
    </w:p>
    <w:p w14:paraId="3673D8F2" w14:textId="4D86F95F" w:rsidR="00F0211E" w:rsidRDefault="00F0211E" w:rsidP="00F0211E">
      <w:pPr>
        <w:pStyle w:val="ProcedureTekst"/>
        <w:rPr>
          <w:noProof w:val="0"/>
          <w:lang w:val="nl-NL"/>
        </w:rPr>
      </w:pPr>
      <w:r>
        <w:rPr>
          <w:noProof w:val="0"/>
          <w:lang w:val="nl-NL"/>
        </w:rPr>
        <w:t>3520 Zonhoven</w:t>
      </w:r>
    </w:p>
    <w:p w14:paraId="4E199996" w14:textId="4E540731" w:rsidR="00F0211E" w:rsidRPr="00F0211E" w:rsidRDefault="00F0211E" w:rsidP="00F0211E">
      <w:pPr>
        <w:pStyle w:val="ProcedureTekst"/>
        <w:rPr>
          <w:noProof w:val="0"/>
          <w:lang w:val="nl-NL"/>
        </w:rPr>
      </w:pPr>
      <w:r>
        <w:rPr>
          <w:noProof w:val="0"/>
          <w:lang w:val="nl-NL"/>
        </w:rPr>
        <w:t>BE0641.433.284</w:t>
      </w:r>
    </w:p>
    <w:p w14:paraId="2CFB4ADD" w14:textId="77777777" w:rsidR="00F0211E" w:rsidRPr="00F0211E" w:rsidRDefault="00F0211E" w:rsidP="00F0211E">
      <w:pPr>
        <w:pStyle w:val="ProcedureTekst"/>
        <w:rPr>
          <w:noProof w:val="0"/>
          <w:lang w:val="nl-NL"/>
        </w:rPr>
      </w:pPr>
    </w:p>
    <w:p w14:paraId="3F73C24C" w14:textId="7FF98A0E" w:rsidR="00F0211E" w:rsidRPr="00F0211E" w:rsidRDefault="00070538" w:rsidP="00F0211E">
      <w:pPr>
        <w:pStyle w:val="ProcedureTekst"/>
        <w:rPr>
          <w:noProof w:val="0"/>
          <w:lang w:val="nl-NL"/>
        </w:rPr>
      </w:pPr>
      <w:hyperlink r:id="rId10" w:history="1">
        <w:r w:rsidR="00F0211E" w:rsidRPr="007342E3">
          <w:rPr>
            <w:rStyle w:val="Hyperlink"/>
            <w:noProof w:val="0"/>
            <w:lang w:val="nl-NL"/>
          </w:rPr>
          <w:t>info@madanda.be</w:t>
        </w:r>
      </w:hyperlink>
      <w:r w:rsidR="00F0211E">
        <w:rPr>
          <w:noProof w:val="0"/>
          <w:lang w:val="nl-NL"/>
        </w:rPr>
        <w:t xml:space="preserve"> </w:t>
      </w:r>
    </w:p>
    <w:p w14:paraId="56F1B86C" w14:textId="77777777" w:rsidR="00F0211E" w:rsidRPr="00F0211E" w:rsidRDefault="00F0211E" w:rsidP="00F0211E">
      <w:pPr>
        <w:pStyle w:val="ProcedureTekst"/>
        <w:rPr>
          <w:noProof w:val="0"/>
          <w:lang w:val="nl-NL"/>
        </w:rPr>
      </w:pPr>
    </w:p>
    <w:p w14:paraId="123CE6C5" w14:textId="74E2D678" w:rsidR="00F0211E" w:rsidRDefault="00F0211E" w:rsidP="00F0211E">
      <w:pPr>
        <w:pStyle w:val="ProcedureTekst"/>
        <w:rPr>
          <w:noProof w:val="0"/>
          <w:lang w:val="nl-NL"/>
        </w:rPr>
      </w:pPr>
    </w:p>
    <w:p w14:paraId="3D4AA9C3" w14:textId="745F7487" w:rsidR="00F0211E" w:rsidRDefault="00F0211E" w:rsidP="00F0211E">
      <w:pPr>
        <w:pStyle w:val="ProcedureTekst"/>
        <w:rPr>
          <w:noProof w:val="0"/>
          <w:lang w:val="nl-NL"/>
        </w:rPr>
      </w:pPr>
    </w:p>
    <w:p w14:paraId="0D066551" w14:textId="49699B15" w:rsidR="00F0211E" w:rsidRDefault="00F0211E" w:rsidP="00F0211E">
      <w:pPr>
        <w:pStyle w:val="ProcedureTekst"/>
        <w:rPr>
          <w:noProof w:val="0"/>
          <w:lang w:val="nl-NL"/>
        </w:rPr>
      </w:pPr>
    </w:p>
    <w:p w14:paraId="736F597B" w14:textId="77777777" w:rsidR="00F0211E" w:rsidRPr="00F0211E" w:rsidRDefault="00F0211E" w:rsidP="00F0211E">
      <w:pPr>
        <w:pStyle w:val="ProcedureTekst"/>
        <w:rPr>
          <w:noProof w:val="0"/>
          <w:lang w:val="nl-NL"/>
        </w:rPr>
      </w:pPr>
    </w:p>
    <w:p w14:paraId="456DDDBF" w14:textId="4D303D29" w:rsidR="00F0211E" w:rsidRPr="00F0211E" w:rsidRDefault="00F0211E" w:rsidP="00F0211E">
      <w:pPr>
        <w:pStyle w:val="ProcedureTekst"/>
        <w:rPr>
          <w:noProof w:val="0"/>
          <w:u w:val="single"/>
          <w:lang w:val="nl-NL"/>
        </w:rPr>
      </w:pPr>
      <w:r>
        <w:rPr>
          <w:noProof w:val="0"/>
          <w:u w:val="single"/>
          <w:lang w:val="nl-NL"/>
        </w:rPr>
        <w:t>Verzamelde gegevens van de bezoeker</w:t>
      </w:r>
    </w:p>
    <w:p w14:paraId="22E0BB7C" w14:textId="77777777" w:rsidR="00F0211E" w:rsidRPr="00F0211E" w:rsidRDefault="00F0211E" w:rsidP="00F0211E">
      <w:pPr>
        <w:pStyle w:val="ProcedureTekst"/>
        <w:rPr>
          <w:noProof w:val="0"/>
          <w:lang w:val="nl-NL"/>
        </w:rPr>
      </w:pPr>
    </w:p>
    <w:p w14:paraId="3EEC9AEA" w14:textId="77777777" w:rsidR="00012F50" w:rsidRDefault="00012F50" w:rsidP="00F0211E">
      <w:pPr>
        <w:pStyle w:val="ProcedureTekst"/>
        <w:rPr>
          <w:noProof w:val="0"/>
          <w:lang w:val="nl-NL"/>
        </w:rPr>
      </w:pPr>
    </w:p>
    <w:p w14:paraId="22854862" w14:textId="4B52B4BD" w:rsidR="00F0211E" w:rsidRDefault="00F0211E" w:rsidP="00F0211E">
      <w:pPr>
        <w:pStyle w:val="ProcedureTekst"/>
        <w:rPr>
          <w:noProof w:val="0"/>
          <w:lang w:val="nl-NL"/>
        </w:rPr>
      </w:pPr>
      <w:r>
        <w:rPr>
          <w:noProof w:val="0"/>
          <w:lang w:val="nl-NL"/>
        </w:rPr>
        <w:t>De soort</w:t>
      </w:r>
      <w:r w:rsidRPr="00F0211E">
        <w:rPr>
          <w:noProof w:val="0"/>
          <w:lang w:val="nl-NL"/>
        </w:rPr>
        <w:t xml:space="preserve"> gegevens d</w:t>
      </w:r>
      <w:r>
        <w:rPr>
          <w:noProof w:val="0"/>
          <w:lang w:val="nl-NL"/>
        </w:rPr>
        <w:t>ewelke deze w</w:t>
      </w:r>
      <w:r w:rsidRPr="00F0211E">
        <w:rPr>
          <w:noProof w:val="0"/>
          <w:lang w:val="nl-NL"/>
        </w:rPr>
        <w:t xml:space="preserve">ebsite zelf of door middel van derden verzamelt, </w:t>
      </w:r>
      <w:r>
        <w:rPr>
          <w:noProof w:val="0"/>
          <w:lang w:val="nl-NL"/>
        </w:rPr>
        <w:t>zijn</w:t>
      </w:r>
      <w:r w:rsidRPr="00F0211E">
        <w:rPr>
          <w:noProof w:val="0"/>
          <w:lang w:val="nl-NL"/>
        </w:rPr>
        <w:t xml:space="preserve">: </w:t>
      </w:r>
      <w:r>
        <w:rPr>
          <w:noProof w:val="0"/>
          <w:lang w:val="nl-NL"/>
        </w:rPr>
        <w:t>cooki</w:t>
      </w:r>
      <w:r w:rsidR="00012F50">
        <w:rPr>
          <w:noProof w:val="0"/>
          <w:lang w:val="nl-NL"/>
        </w:rPr>
        <w:t>es</w:t>
      </w:r>
      <w:r>
        <w:rPr>
          <w:noProof w:val="0"/>
          <w:lang w:val="nl-NL"/>
        </w:rPr>
        <w:t>, g</w:t>
      </w:r>
      <w:r w:rsidRPr="00F0211E">
        <w:rPr>
          <w:noProof w:val="0"/>
          <w:lang w:val="nl-NL"/>
        </w:rPr>
        <w:t>ebruiksgegevens</w:t>
      </w:r>
      <w:r>
        <w:rPr>
          <w:noProof w:val="0"/>
          <w:lang w:val="nl-NL"/>
        </w:rPr>
        <w:t>,</w:t>
      </w:r>
      <w:r w:rsidRPr="00F0211E">
        <w:rPr>
          <w:noProof w:val="0"/>
          <w:lang w:val="nl-NL"/>
        </w:rPr>
        <w:t xml:space="preserve"> e-mailadres</w:t>
      </w:r>
      <w:r>
        <w:rPr>
          <w:noProof w:val="0"/>
          <w:lang w:val="nl-NL"/>
        </w:rPr>
        <w:t>,</w:t>
      </w:r>
      <w:r w:rsidRPr="00F0211E">
        <w:rPr>
          <w:noProof w:val="0"/>
          <w:lang w:val="nl-NL"/>
        </w:rPr>
        <w:t xml:space="preserve"> voornaam</w:t>
      </w:r>
      <w:r>
        <w:rPr>
          <w:noProof w:val="0"/>
          <w:lang w:val="nl-NL"/>
        </w:rPr>
        <w:t xml:space="preserve">, </w:t>
      </w:r>
      <w:r w:rsidRPr="00F0211E">
        <w:rPr>
          <w:noProof w:val="0"/>
          <w:lang w:val="nl-NL"/>
        </w:rPr>
        <w:t>achternaam</w:t>
      </w:r>
      <w:r>
        <w:rPr>
          <w:noProof w:val="0"/>
          <w:lang w:val="nl-NL"/>
        </w:rPr>
        <w:t>,</w:t>
      </w:r>
      <w:r w:rsidRPr="00F0211E">
        <w:rPr>
          <w:noProof w:val="0"/>
          <w:lang w:val="nl-NL"/>
        </w:rPr>
        <w:t xml:space="preserve"> telefoonnummer</w:t>
      </w:r>
      <w:r>
        <w:rPr>
          <w:noProof w:val="0"/>
          <w:lang w:val="nl-NL"/>
        </w:rPr>
        <w:t>, en eventueel de</w:t>
      </w:r>
      <w:r w:rsidRPr="00F0211E">
        <w:rPr>
          <w:noProof w:val="0"/>
          <w:lang w:val="nl-NL"/>
        </w:rPr>
        <w:t xml:space="preserve"> naam</w:t>
      </w:r>
      <w:r>
        <w:rPr>
          <w:noProof w:val="0"/>
          <w:lang w:val="nl-NL"/>
        </w:rPr>
        <w:t xml:space="preserve"> van het bedrijf</w:t>
      </w:r>
      <w:r w:rsidRPr="00F0211E">
        <w:rPr>
          <w:noProof w:val="0"/>
          <w:lang w:val="nl-NL"/>
        </w:rPr>
        <w:t xml:space="preserve">. </w:t>
      </w:r>
    </w:p>
    <w:p w14:paraId="5CFC9552" w14:textId="60F9485F" w:rsidR="00F0211E" w:rsidRDefault="00F0211E" w:rsidP="00F0211E">
      <w:pPr>
        <w:pStyle w:val="ProcedureTekst"/>
        <w:rPr>
          <w:noProof w:val="0"/>
          <w:lang w:val="nl-NL"/>
        </w:rPr>
      </w:pPr>
    </w:p>
    <w:p w14:paraId="408419B0" w14:textId="081B5897" w:rsidR="00F0211E" w:rsidRDefault="00F0211E" w:rsidP="00F0211E">
      <w:pPr>
        <w:pStyle w:val="ProcedureTekst"/>
        <w:rPr>
          <w:noProof w:val="0"/>
          <w:lang w:val="nl-NL"/>
        </w:rPr>
      </w:pPr>
      <w:r w:rsidRPr="00F0211E">
        <w:rPr>
          <w:noProof w:val="0"/>
          <w:lang w:val="nl-NL"/>
        </w:rPr>
        <w:t>D</w:t>
      </w:r>
      <w:r>
        <w:rPr>
          <w:noProof w:val="0"/>
          <w:lang w:val="nl-NL"/>
        </w:rPr>
        <w:t>e informatie</w:t>
      </w:r>
      <w:r w:rsidRPr="00F0211E">
        <w:rPr>
          <w:noProof w:val="0"/>
          <w:lang w:val="nl-NL"/>
        </w:rPr>
        <w:t xml:space="preserve"> wordt niet gebruikt met persoonlijk identificeerbare informatie</w:t>
      </w:r>
      <w:r>
        <w:rPr>
          <w:noProof w:val="0"/>
          <w:lang w:val="nl-NL"/>
        </w:rPr>
        <w:t xml:space="preserve">, </w:t>
      </w:r>
      <w:r w:rsidRPr="00F0211E">
        <w:rPr>
          <w:noProof w:val="0"/>
          <w:lang w:val="nl-NL"/>
        </w:rPr>
        <w:t>maar</w:t>
      </w:r>
      <w:r>
        <w:rPr>
          <w:noProof w:val="0"/>
          <w:lang w:val="nl-NL"/>
        </w:rPr>
        <w:t xml:space="preserve"> louter</w:t>
      </w:r>
      <w:r w:rsidRPr="00F0211E">
        <w:rPr>
          <w:noProof w:val="0"/>
          <w:lang w:val="nl-NL"/>
        </w:rPr>
        <w:t xml:space="preserve"> als verzamelde informatie </w:t>
      </w:r>
      <w:r>
        <w:rPr>
          <w:noProof w:val="0"/>
          <w:lang w:val="nl-NL"/>
        </w:rPr>
        <w:t xml:space="preserve">teneinde MADANDA in staat te stellen </w:t>
      </w:r>
      <w:r w:rsidRPr="00F0211E">
        <w:rPr>
          <w:noProof w:val="0"/>
          <w:lang w:val="nl-NL"/>
        </w:rPr>
        <w:t xml:space="preserve">meer te weten te komen over hoe mensen </w:t>
      </w:r>
      <w:r>
        <w:rPr>
          <w:noProof w:val="0"/>
          <w:lang w:val="nl-NL"/>
        </w:rPr>
        <w:t xml:space="preserve">de website </w:t>
      </w:r>
      <w:r w:rsidRPr="00F0211E">
        <w:rPr>
          <w:noProof w:val="0"/>
          <w:lang w:val="nl-NL"/>
        </w:rPr>
        <w:t xml:space="preserve">site gebruiken. </w:t>
      </w:r>
    </w:p>
    <w:p w14:paraId="1C22431E" w14:textId="69759A75" w:rsidR="00012F50" w:rsidRDefault="00012F50" w:rsidP="00F0211E">
      <w:pPr>
        <w:pStyle w:val="ProcedureTekst"/>
        <w:rPr>
          <w:noProof w:val="0"/>
          <w:lang w:val="nl-NL"/>
        </w:rPr>
      </w:pPr>
    </w:p>
    <w:p w14:paraId="7476FCBF" w14:textId="7D7C31B9" w:rsidR="00012F50" w:rsidRDefault="00012F50" w:rsidP="00012F50">
      <w:pPr>
        <w:pStyle w:val="ProcedureTekst"/>
        <w:rPr>
          <w:noProof w:val="0"/>
          <w:lang w:val="nl-NL"/>
        </w:rPr>
      </w:pPr>
      <w:r w:rsidRPr="00F0211E">
        <w:rPr>
          <w:noProof w:val="0"/>
          <w:lang w:val="nl-NL"/>
        </w:rPr>
        <w:t>Wanneer u een bestelling plaatst, he</w:t>
      </w:r>
      <w:r>
        <w:rPr>
          <w:noProof w:val="0"/>
          <w:lang w:val="nl-NL"/>
        </w:rPr>
        <w:t>eft MADANDA</w:t>
      </w:r>
      <w:r w:rsidRPr="00F0211E">
        <w:rPr>
          <w:noProof w:val="0"/>
          <w:lang w:val="nl-NL"/>
        </w:rPr>
        <w:t xml:space="preserve"> uw naam, telefoonnummer, e-mailadres en postadres nodig, zoda</w:t>
      </w:r>
      <w:r>
        <w:rPr>
          <w:noProof w:val="0"/>
          <w:lang w:val="nl-NL"/>
        </w:rPr>
        <w:t xml:space="preserve">t de bestelling verwerkt kan worden en contact met u kan opgenomen worden. </w:t>
      </w:r>
    </w:p>
    <w:p w14:paraId="208C7B8C" w14:textId="486C6EB8" w:rsidR="00012F50" w:rsidRDefault="00012F50" w:rsidP="00012F50">
      <w:pPr>
        <w:pStyle w:val="ProcedureTekst"/>
        <w:rPr>
          <w:noProof w:val="0"/>
          <w:lang w:val="nl-NL"/>
        </w:rPr>
      </w:pPr>
    </w:p>
    <w:p w14:paraId="02E05FEA" w14:textId="3005303C" w:rsidR="00012F50" w:rsidRDefault="00012F50" w:rsidP="00012F50">
      <w:pPr>
        <w:pStyle w:val="ProcedureTekst"/>
        <w:rPr>
          <w:noProof w:val="0"/>
          <w:lang w:val="nl-NL"/>
        </w:rPr>
      </w:pPr>
      <w:r>
        <w:rPr>
          <w:noProof w:val="0"/>
          <w:lang w:val="nl-NL"/>
        </w:rPr>
        <w:t xml:space="preserve">Deze gegevens worden bijgehouden met het oog op het verwerken van uw bestelling, alsook uw verzoeken tot teruggave en desgevallend om MADANDA in staat te stellen u bepaalde informatie toe te zenden, zoals nieuwe artikelen, afprijzingen en dergelijke meer. </w:t>
      </w:r>
    </w:p>
    <w:p w14:paraId="7D088895" w14:textId="77777777" w:rsidR="00F0211E" w:rsidRPr="00F0211E" w:rsidRDefault="00F0211E" w:rsidP="00F0211E">
      <w:pPr>
        <w:pStyle w:val="ProcedureTekst"/>
        <w:rPr>
          <w:noProof w:val="0"/>
          <w:lang w:val="nl-NL"/>
        </w:rPr>
      </w:pPr>
    </w:p>
    <w:p w14:paraId="4B6CAE8B" w14:textId="77777777" w:rsidR="00F0211E" w:rsidRPr="00F0211E" w:rsidRDefault="00F0211E" w:rsidP="00F0211E">
      <w:pPr>
        <w:pStyle w:val="ProcedureTekst"/>
        <w:rPr>
          <w:noProof w:val="0"/>
          <w:lang w:val="nl-NL"/>
        </w:rPr>
      </w:pPr>
    </w:p>
    <w:p w14:paraId="2370F26C" w14:textId="22714B3C" w:rsidR="00F0211E" w:rsidRPr="00012F50" w:rsidRDefault="00012F50" w:rsidP="00F0211E">
      <w:pPr>
        <w:pStyle w:val="ProcedureTekst"/>
        <w:rPr>
          <w:noProof w:val="0"/>
          <w:u w:val="single"/>
          <w:lang w:val="nl-NL"/>
        </w:rPr>
      </w:pPr>
      <w:r>
        <w:rPr>
          <w:noProof w:val="0"/>
          <w:u w:val="single"/>
          <w:lang w:val="nl-NL"/>
        </w:rPr>
        <w:t>P</w:t>
      </w:r>
      <w:r w:rsidR="00F0211E" w:rsidRPr="00012F50">
        <w:rPr>
          <w:noProof w:val="0"/>
          <w:u w:val="single"/>
          <w:lang w:val="nl-NL"/>
        </w:rPr>
        <w:t>laats van de gegevensverwerking</w:t>
      </w:r>
      <w:r>
        <w:rPr>
          <w:noProof w:val="0"/>
          <w:u w:val="single"/>
          <w:lang w:val="nl-NL"/>
        </w:rPr>
        <w:t xml:space="preserve"> en doeleinden</w:t>
      </w:r>
    </w:p>
    <w:p w14:paraId="3F10F09A" w14:textId="77777777" w:rsidR="00F0211E" w:rsidRPr="00F0211E" w:rsidRDefault="00F0211E" w:rsidP="00F0211E">
      <w:pPr>
        <w:pStyle w:val="ProcedureTekst"/>
        <w:rPr>
          <w:noProof w:val="0"/>
          <w:lang w:val="nl-NL"/>
        </w:rPr>
      </w:pPr>
    </w:p>
    <w:p w14:paraId="60B1C766" w14:textId="77777777" w:rsidR="00F0211E" w:rsidRPr="00F0211E" w:rsidRDefault="00F0211E" w:rsidP="00F0211E">
      <w:pPr>
        <w:pStyle w:val="ProcedureTekst"/>
        <w:rPr>
          <w:noProof w:val="0"/>
          <w:lang w:val="nl-NL"/>
        </w:rPr>
      </w:pPr>
    </w:p>
    <w:p w14:paraId="1F3B7C48" w14:textId="6E54E44E" w:rsidR="00F0211E" w:rsidRDefault="00012F50" w:rsidP="00F0211E">
      <w:pPr>
        <w:pStyle w:val="ProcedureTekst"/>
        <w:rPr>
          <w:noProof w:val="0"/>
          <w:lang w:val="nl-NL"/>
        </w:rPr>
      </w:pPr>
      <w:r>
        <w:rPr>
          <w:noProof w:val="0"/>
          <w:lang w:val="nl-NL"/>
        </w:rPr>
        <w:t>MADANDA</w:t>
      </w:r>
      <w:r w:rsidR="00F0211E" w:rsidRPr="00F0211E">
        <w:rPr>
          <w:noProof w:val="0"/>
          <w:lang w:val="nl-NL"/>
        </w:rPr>
        <w:t xml:space="preserve"> neemt passende beveiligingsmaatregelen om onbevoegde toegang </w:t>
      </w:r>
      <w:r>
        <w:rPr>
          <w:noProof w:val="0"/>
          <w:lang w:val="nl-NL"/>
        </w:rPr>
        <w:t>tot deze g</w:t>
      </w:r>
      <w:r w:rsidR="00F0211E" w:rsidRPr="00F0211E">
        <w:rPr>
          <w:noProof w:val="0"/>
          <w:lang w:val="nl-NL"/>
        </w:rPr>
        <w:t>egevens</w:t>
      </w:r>
      <w:r w:rsidR="0071724F">
        <w:rPr>
          <w:noProof w:val="0"/>
          <w:lang w:val="nl-NL"/>
        </w:rPr>
        <w:t>,</w:t>
      </w:r>
      <w:r w:rsidR="00F0211E" w:rsidRPr="00F0211E">
        <w:rPr>
          <w:noProof w:val="0"/>
          <w:lang w:val="nl-NL"/>
        </w:rPr>
        <w:t xml:space="preserve"> zonder toestemming</w:t>
      </w:r>
      <w:r>
        <w:rPr>
          <w:noProof w:val="0"/>
          <w:lang w:val="nl-NL"/>
        </w:rPr>
        <w:t>,</w:t>
      </w:r>
      <w:r w:rsidR="00F0211E" w:rsidRPr="00F0211E">
        <w:rPr>
          <w:noProof w:val="0"/>
          <w:lang w:val="nl-NL"/>
        </w:rPr>
        <w:t xml:space="preserve"> te voorkomen.</w:t>
      </w:r>
    </w:p>
    <w:p w14:paraId="1B13DE82" w14:textId="644BDD04" w:rsidR="00012F50" w:rsidRDefault="00012F50" w:rsidP="00F0211E">
      <w:pPr>
        <w:pStyle w:val="ProcedureTekst"/>
        <w:rPr>
          <w:noProof w:val="0"/>
          <w:lang w:val="nl-NL"/>
        </w:rPr>
      </w:pPr>
    </w:p>
    <w:p w14:paraId="4D6AE0B5" w14:textId="6F6608F3" w:rsidR="00012F50" w:rsidRDefault="00012F50" w:rsidP="00F0211E">
      <w:pPr>
        <w:pStyle w:val="ProcedureTekst"/>
        <w:rPr>
          <w:noProof w:val="0"/>
          <w:lang w:val="nl-NL"/>
        </w:rPr>
      </w:pPr>
      <w:r>
        <w:rPr>
          <w:noProof w:val="0"/>
          <w:lang w:val="nl-NL"/>
        </w:rPr>
        <w:t>De verzamelde gegevens kunnen in bepaalde gevallen ook geraadpleegd worden door externen belast met de exploitatie van de website of de door MADANDA aangestelde externe partijen (bijvoorbeeld mailprogramma’s).</w:t>
      </w:r>
    </w:p>
    <w:p w14:paraId="5A89D79E" w14:textId="77777777" w:rsidR="00012F50" w:rsidRDefault="00012F50" w:rsidP="00F0211E">
      <w:pPr>
        <w:pStyle w:val="ProcedureTekst"/>
        <w:rPr>
          <w:noProof w:val="0"/>
          <w:lang w:val="nl-NL"/>
        </w:rPr>
      </w:pPr>
    </w:p>
    <w:p w14:paraId="0F6D0C0C" w14:textId="712523C7" w:rsidR="00F0211E" w:rsidRDefault="00012F50" w:rsidP="00F0211E">
      <w:pPr>
        <w:pStyle w:val="ProcedureTekst"/>
        <w:rPr>
          <w:noProof w:val="0"/>
          <w:lang w:val="nl-NL"/>
        </w:rPr>
      </w:pPr>
      <w:r>
        <w:rPr>
          <w:noProof w:val="0"/>
          <w:lang w:val="nl-NL"/>
        </w:rPr>
        <w:t xml:space="preserve">MADANDA mag de verzamelde gegevens </w:t>
      </w:r>
      <w:r w:rsidR="00F0211E" w:rsidRPr="00F0211E">
        <w:rPr>
          <w:noProof w:val="0"/>
          <w:lang w:val="nl-NL"/>
        </w:rPr>
        <w:t>verwerken indien:</w:t>
      </w:r>
    </w:p>
    <w:p w14:paraId="05E15280" w14:textId="77777777" w:rsidR="00012F50" w:rsidRPr="00F0211E" w:rsidRDefault="00012F50" w:rsidP="00F0211E">
      <w:pPr>
        <w:pStyle w:val="ProcedureTekst"/>
        <w:rPr>
          <w:noProof w:val="0"/>
          <w:lang w:val="nl-NL"/>
        </w:rPr>
      </w:pPr>
    </w:p>
    <w:p w14:paraId="6573F143" w14:textId="3465B161" w:rsidR="00F0211E" w:rsidRPr="00F0211E" w:rsidRDefault="00F0211E" w:rsidP="00012F50">
      <w:pPr>
        <w:pStyle w:val="ProcedureTekst"/>
        <w:numPr>
          <w:ilvl w:val="0"/>
          <w:numId w:val="2"/>
        </w:numPr>
        <w:rPr>
          <w:noProof w:val="0"/>
          <w:lang w:val="nl-NL"/>
        </w:rPr>
      </w:pPr>
      <w:r w:rsidRPr="00F0211E">
        <w:rPr>
          <w:noProof w:val="0"/>
          <w:lang w:val="nl-NL"/>
        </w:rPr>
        <w:t xml:space="preserve">Gebruikers </w:t>
      </w:r>
      <w:r w:rsidR="00012F50">
        <w:rPr>
          <w:noProof w:val="0"/>
          <w:lang w:val="nl-NL"/>
        </w:rPr>
        <w:t>hiertoe hun toestemming hebben gegeven</w:t>
      </w:r>
      <w:r w:rsidRPr="00F0211E">
        <w:rPr>
          <w:noProof w:val="0"/>
          <w:lang w:val="nl-NL"/>
        </w:rPr>
        <w:t>;</w:t>
      </w:r>
    </w:p>
    <w:p w14:paraId="2BFB8D6E" w14:textId="12A95E99" w:rsidR="00F0211E" w:rsidRPr="00F0211E" w:rsidRDefault="00012F50" w:rsidP="00012F50">
      <w:pPr>
        <w:pStyle w:val="ProcedureTekst"/>
        <w:numPr>
          <w:ilvl w:val="0"/>
          <w:numId w:val="2"/>
        </w:numPr>
        <w:rPr>
          <w:noProof w:val="0"/>
          <w:lang w:val="nl-NL"/>
        </w:rPr>
      </w:pPr>
      <w:r>
        <w:rPr>
          <w:noProof w:val="0"/>
          <w:lang w:val="nl-NL"/>
        </w:rPr>
        <w:t>H</w:t>
      </w:r>
      <w:r w:rsidR="00F0211E" w:rsidRPr="00F0211E">
        <w:rPr>
          <w:noProof w:val="0"/>
          <w:lang w:val="nl-NL"/>
        </w:rPr>
        <w:t xml:space="preserve">et verstrekken van </w:t>
      </w:r>
      <w:r>
        <w:rPr>
          <w:noProof w:val="0"/>
          <w:lang w:val="nl-NL"/>
        </w:rPr>
        <w:t>g</w:t>
      </w:r>
      <w:r w:rsidR="00F0211E" w:rsidRPr="00F0211E">
        <w:rPr>
          <w:noProof w:val="0"/>
          <w:lang w:val="nl-NL"/>
        </w:rPr>
        <w:t>egevens noodzakelijk is voor de uitvoering van een overeenkomst</w:t>
      </w:r>
      <w:r>
        <w:rPr>
          <w:noProof w:val="0"/>
          <w:lang w:val="nl-NL"/>
        </w:rPr>
        <w:t>;</w:t>
      </w:r>
    </w:p>
    <w:p w14:paraId="6C6D72A0" w14:textId="68C4EB5A" w:rsidR="00F0211E" w:rsidRPr="00F0211E" w:rsidRDefault="00012F50" w:rsidP="00012F50">
      <w:pPr>
        <w:pStyle w:val="ProcedureTekst"/>
        <w:numPr>
          <w:ilvl w:val="0"/>
          <w:numId w:val="2"/>
        </w:numPr>
        <w:rPr>
          <w:noProof w:val="0"/>
          <w:lang w:val="nl-NL"/>
        </w:rPr>
      </w:pPr>
      <w:r>
        <w:rPr>
          <w:noProof w:val="0"/>
          <w:lang w:val="nl-NL"/>
        </w:rPr>
        <w:t>D</w:t>
      </w:r>
      <w:r w:rsidR="00F0211E" w:rsidRPr="00F0211E">
        <w:rPr>
          <w:noProof w:val="0"/>
          <w:lang w:val="nl-NL"/>
        </w:rPr>
        <w:t>e verwerking noodzakelijk is om te voldoen aan een wettelijke verplichting</w:t>
      </w:r>
      <w:r w:rsidR="0071724F">
        <w:rPr>
          <w:noProof w:val="0"/>
          <w:lang w:val="nl-NL"/>
        </w:rPr>
        <w:t xml:space="preserve"> </w:t>
      </w:r>
      <w:r>
        <w:rPr>
          <w:noProof w:val="0"/>
          <w:lang w:val="nl-NL"/>
        </w:rPr>
        <w:t xml:space="preserve">die op MADANDA rust of </w:t>
      </w:r>
      <w:r w:rsidR="0071724F">
        <w:rPr>
          <w:noProof w:val="0"/>
          <w:lang w:val="nl-NL"/>
        </w:rPr>
        <w:t xml:space="preserve">n.a.v. een </w:t>
      </w:r>
      <w:r>
        <w:rPr>
          <w:noProof w:val="0"/>
          <w:lang w:val="nl-NL"/>
        </w:rPr>
        <w:t>gerechtelijk bevel;</w:t>
      </w:r>
    </w:p>
    <w:p w14:paraId="6ECE7E17" w14:textId="5B823359" w:rsidR="00F0211E" w:rsidRDefault="00012F50" w:rsidP="00012F50">
      <w:pPr>
        <w:pStyle w:val="ProcedureTekst"/>
        <w:numPr>
          <w:ilvl w:val="0"/>
          <w:numId w:val="2"/>
        </w:numPr>
        <w:rPr>
          <w:noProof w:val="0"/>
          <w:lang w:val="nl-NL"/>
        </w:rPr>
      </w:pPr>
      <w:r>
        <w:rPr>
          <w:noProof w:val="0"/>
          <w:lang w:val="nl-NL"/>
        </w:rPr>
        <w:t xml:space="preserve">De </w:t>
      </w:r>
      <w:r w:rsidR="00F0211E" w:rsidRPr="00F0211E">
        <w:rPr>
          <w:noProof w:val="0"/>
          <w:lang w:val="nl-NL"/>
        </w:rPr>
        <w:t xml:space="preserve">verwerking noodzakelijk is voor de behartiging van de gerechtvaardigde belangen van </w:t>
      </w:r>
      <w:r>
        <w:rPr>
          <w:noProof w:val="0"/>
          <w:lang w:val="nl-NL"/>
        </w:rPr>
        <w:t>MADANDA en dat zwaarder weegt dan het privacybelang van de gebruiker.</w:t>
      </w:r>
    </w:p>
    <w:p w14:paraId="35D205CF" w14:textId="5535AC71" w:rsidR="00012F50" w:rsidRDefault="00012F50" w:rsidP="00012F50">
      <w:pPr>
        <w:pStyle w:val="ProcedureTekst"/>
        <w:rPr>
          <w:noProof w:val="0"/>
          <w:lang w:val="nl-NL"/>
        </w:rPr>
      </w:pPr>
    </w:p>
    <w:p w14:paraId="384B87A1" w14:textId="77777777" w:rsidR="00012F50" w:rsidRDefault="00012F50" w:rsidP="00012F50">
      <w:pPr>
        <w:pStyle w:val="ProcedureTekst"/>
        <w:rPr>
          <w:noProof w:val="0"/>
          <w:lang w:val="nl-NL"/>
        </w:rPr>
      </w:pPr>
      <w:r>
        <w:rPr>
          <w:noProof w:val="0"/>
          <w:lang w:val="nl-NL"/>
        </w:rPr>
        <w:t xml:space="preserve">MADANDA zal de gegevens van haar klanten niet delen met derden voor marketing- of reclamedoeleinden. </w:t>
      </w:r>
    </w:p>
    <w:p w14:paraId="254FCAA7" w14:textId="60270F37" w:rsidR="00F0211E" w:rsidRPr="00F0211E" w:rsidRDefault="00F0211E" w:rsidP="00F0211E">
      <w:pPr>
        <w:pStyle w:val="ProcedureTekst"/>
        <w:rPr>
          <w:noProof w:val="0"/>
          <w:lang w:val="nl-NL"/>
        </w:rPr>
      </w:pPr>
    </w:p>
    <w:p w14:paraId="708A0E71" w14:textId="080FF494" w:rsidR="00F0211E" w:rsidRDefault="00F0211E" w:rsidP="00F0211E">
      <w:pPr>
        <w:pStyle w:val="ProcedureTekst"/>
        <w:rPr>
          <w:noProof w:val="0"/>
          <w:lang w:val="nl-NL"/>
        </w:rPr>
      </w:pPr>
      <w:r w:rsidRPr="00F0211E">
        <w:rPr>
          <w:noProof w:val="0"/>
          <w:lang w:val="nl-NL"/>
        </w:rPr>
        <w:t xml:space="preserve">De </w:t>
      </w:r>
      <w:r w:rsidR="00012F50">
        <w:rPr>
          <w:noProof w:val="0"/>
          <w:lang w:val="nl-NL"/>
        </w:rPr>
        <w:t>g</w:t>
      </w:r>
      <w:r w:rsidRPr="00F0211E">
        <w:rPr>
          <w:noProof w:val="0"/>
          <w:lang w:val="nl-NL"/>
        </w:rPr>
        <w:t>egevens worden verwerkt in</w:t>
      </w:r>
      <w:r w:rsidR="00012F50">
        <w:rPr>
          <w:noProof w:val="0"/>
          <w:lang w:val="nl-NL"/>
        </w:rPr>
        <w:t xml:space="preserve"> de vestiging van MADANDA</w:t>
      </w:r>
      <w:r w:rsidRPr="00F0211E">
        <w:rPr>
          <w:noProof w:val="0"/>
          <w:lang w:val="nl-NL"/>
        </w:rPr>
        <w:t xml:space="preserve"> en </w:t>
      </w:r>
      <w:r w:rsidR="00012F50">
        <w:rPr>
          <w:noProof w:val="0"/>
          <w:lang w:val="nl-NL"/>
        </w:rPr>
        <w:t xml:space="preserve">eventuele </w:t>
      </w:r>
      <w:r w:rsidRPr="00F0211E">
        <w:rPr>
          <w:noProof w:val="0"/>
          <w:lang w:val="nl-NL"/>
        </w:rPr>
        <w:t>andere plaatsen waar de partijen die bij de verwerking zijn betrokken zich bevinden.</w:t>
      </w:r>
    </w:p>
    <w:p w14:paraId="4AEF0528" w14:textId="2F27093F" w:rsidR="00012F50" w:rsidRDefault="00012F50" w:rsidP="00F0211E">
      <w:pPr>
        <w:pStyle w:val="ProcedureTekst"/>
        <w:rPr>
          <w:noProof w:val="0"/>
          <w:lang w:val="nl-NL"/>
        </w:rPr>
      </w:pPr>
    </w:p>
    <w:p w14:paraId="079A73A2" w14:textId="77777777" w:rsidR="00012F50" w:rsidRPr="00F0211E" w:rsidRDefault="00012F50" w:rsidP="00F0211E">
      <w:pPr>
        <w:pStyle w:val="ProcedureTekst"/>
        <w:rPr>
          <w:noProof w:val="0"/>
          <w:lang w:val="nl-NL"/>
        </w:rPr>
      </w:pPr>
    </w:p>
    <w:p w14:paraId="7B58EEB2" w14:textId="77777777" w:rsidR="00F0211E" w:rsidRPr="00012F50" w:rsidRDefault="00F0211E" w:rsidP="00F0211E">
      <w:pPr>
        <w:pStyle w:val="ProcedureTekst"/>
        <w:rPr>
          <w:noProof w:val="0"/>
          <w:u w:val="single"/>
          <w:lang w:val="nl-NL"/>
        </w:rPr>
      </w:pPr>
      <w:r w:rsidRPr="00012F50">
        <w:rPr>
          <w:noProof w:val="0"/>
          <w:u w:val="single"/>
          <w:lang w:val="nl-NL"/>
        </w:rPr>
        <w:t>Bewaartijd</w:t>
      </w:r>
    </w:p>
    <w:p w14:paraId="1DCA275D" w14:textId="77777777" w:rsidR="00F0211E" w:rsidRPr="00F0211E" w:rsidRDefault="00F0211E" w:rsidP="00F0211E">
      <w:pPr>
        <w:pStyle w:val="ProcedureTekst"/>
        <w:rPr>
          <w:noProof w:val="0"/>
          <w:lang w:val="nl-NL"/>
        </w:rPr>
      </w:pPr>
    </w:p>
    <w:p w14:paraId="13FC002E" w14:textId="77777777" w:rsidR="00012F50" w:rsidRDefault="00012F50" w:rsidP="00F0211E">
      <w:pPr>
        <w:pStyle w:val="ProcedureTekst"/>
        <w:rPr>
          <w:noProof w:val="0"/>
          <w:lang w:val="nl-NL"/>
        </w:rPr>
      </w:pPr>
    </w:p>
    <w:p w14:paraId="6F54E8A2" w14:textId="15FFDE33" w:rsidR="00F0211E" w:rsidRPr="00F0211E" w:rsidRDefault="00012F50" w:rsidP="00F0211E">
      <w:pPr>
        <w:pStyle w:val="ProcedureTekst"/>
        <w:rPr>
          <w:noProof w:val="0"/>
          <w:lang w:val="nl-NL"/>
        </w:rPr>
      </w:pPr>
      <w:r>
        <w:rPr>
          <w:noProof w:val="0"/>
          <w:lang w:val="nl-NL"/>
        </w:rPr>
        <w:t>G</w:t>
      </w:r>
      <w:r w:rsidR="00F0211E" w:rsidRPr="00F0211E">
        <w:rPr>
          <w:noProof w:val="0"/>
          <w:lang w:val="nl-NL"/>
        </w:rPr>
        <w:t>egevens worden verwerkt en opgeslagen zolang dat nodig is voor het doel waarvoor ze zijn verzameld</w:t>
      </w:r>
      <w:r>
        <w:rPr>
          <w:noProof w:val="0"/>
          <w:lang w:val="nl-NL"/>
        </w:rPr>
        <w:t>, zijnde tot zolang deze noodzakelijk zijn voor de uitvoering van de overeenkomst of ten behoeve van de gerechtvaardigde belangen van MADANDA.</w:t>
      </w:r>
    </w:p>
    <w:p w14:paraId="276D847E" w14:textId="77777777" w:rsidR="00F0211E" w:rsidRPr="00F0211E" w:rsidRDefault="00F0211E" w:rsidP="00F0211E">
      <w:pPr>
        <w:pStyle w:val="ProcedureTekst"/>
        <w:rPr>
          <w:noProof w:val="0"/>
          <w:lang w:val="nl-NL"/>
        </w:rPr>
      </w:pPr>
    </w:p>
    <w:p w14:paraId="7E16BC93" w14:textId="60F7EDDE" w:rsidR="00F0211E" w:rsidRDefault="00012F50" w:rsidP="00F0211E">
      <w:pPr>
        <w:pStyle w:val="ProcedureTekst"/>
        <w:rPr>
          <w:noProof w:val="0"/>
          <w:lang w:val="nl-NL"/>
        </w:rPr>
      </w:pPr>
      <w:r>
        <w:rPr>
          <w:noProof w:val="0"/>
          <w:lang w:val="nl-NL"/>
        </w:rPr>
        <w:lastRenderedPageBreak/>
        <w:t>MADANDA kan voor een langere periode worden toegestaan om de gegevens te bewaren indien de gebruiker hiertoe zijn toestemming heeft gegeven en indien MADANDA hiertoe verplicht wordt door een wettelijke verplichting of door een gerechtelijk bevel.</w:t>
      </w:r>
    </w:p>
    <w:p w14:paraId="4729DE73" w14:textId="77777777" w:rsidR="00012F50" w:rsidRPr="00F0211E" w:rsidRDefault="00012F50" w:rsidP="00F0211E">
      <w:pPr>
        <w:pStyle w:val="ProcedureTekst"/>
        <w:rPr>
          <w:noProof w:val="0"/>
          <w:lang w:val="nl-NL"/>
        </w:rPr>
      </w:pPr>
    </w:p>
    <w:p w14:paraId="743B926A" w14:textId="2CF8B60C" w:rsidR="00F0211E" w:rsidRDefault="00012F50" w:rsidP="00A001D8">
      <w:pPr>
        <w:pStyle w:val="ProcedureTekst"/>
        <w:rPr>
          <w:noProof w:val="0"/>
          <w:lang w:val="nl-NL"/>
        </w:rPr>
      </w:pPr>
      <w:r>
        <w:rPr>
          <w:noProof w:val="0"/>
          <w:lang w:val="nl-NL"/>
        </w:rPr>
        <w:t>Na afloop van deze termijn worden de gegevens gewist.</w:t>
      </w:r>
    </w:p>
    <w:p w14:paraId="5C6CC698" w14:textId="540BA60F" w:rsidR="00012F50" w:rsidRDefault="00012F50" w:rsidP="00A001D8">
      <w:pPr>
        <w:pStyle w:val="ProcedureTekst"/>
        <w:rPr>
          <w:noProof w:val="0"/>
          <w:lang w:val="nl-NL"/>
        </w:rPr>
      </w:pPr>
    </w:p>
    <w:p w14:paraId="6D197A36" w14:textId="77777777" w:rsidR="00012F50" w:rsidRDefault="00012F50" w:rsidP="00012F50">
      <w:pPr>
        <w:pStyle w:val="ProcedureTekst"/>
        <w:jc w:val="left"/>
        <w:rPr>
          <w:noProof w:val="0"/>
          <w:u w:val="single"/>
          <w:lang w:val="nl-NL"/>
        </w:rPr>
      </w:pPr>
    </w:p>
    <w:p w14:paraId="5DEE7C6B" w14:textId="5F020F80" w:rsidR="00012F50" w:rsidRDefault="00012F50" w:rsidP="00012F50">
      <w:pPr>
        <w:pStyle w:val="ProcedureTekst"/>
        <w:jc w:val="left"/>
        <w:rPr>
          <w:noProof w:val="0"/>
          <w:u w:val="single"/>
          <w:lang w:val="nl-NL"/>
        </w:rPr>
      </w:pPr>
      <w:r>
        <w:rPr>
          <w:noProof w:val="0"/>
          <w:u w:val="single"/>
          <w:lang w:val="nl-NL"/>
        </w:rPr>
        <w:t>Rechten van de gebruiker</w:t>
      </w:r>
    </w:p>
    <w:p w14:paraId="07F45814" w14:textId="77777777" w:rsidR="00012F50" w:rsidRPr="00012F50" w:rsidRDefault="00012F50" w:rsidP="00012F50">
      <w:pPr>
        <w:pStyle w:val="ProcedureTekst"/>
        <w:rPr>
          <w:noProof w:val="0"/>
          <w:lang w:val="nl-NL"/>
        </w:rPr>
      </w:pPr>
    </w:p>
    <w:p w14:paraId="11AE6AE7" w14:textId="77777777" w:rsidR="00012F50" w:rsidRDefault="00012F50" w:rsidP="00012F50">
      <w:pPr>
        <w:pStyle w:val="ProcedureTekst"/>
        <w:rPr>
          <w:noProof w:val="0"/>
          <w:lang w:val="nl-NL"/>
        </w:rPr>
      </w:pPr>
    </w:p>
    <w:p w14:paraId="43E3A5A5" w14:textId="05726C39" w:rsidR="00012F50" w:rsidRDefault="00012F50" w:rsidP="00012F50">
      <w:pPr>
        <w:pStyle w:val="ProcedureTekst"/>
        <w:rPr>
          <w:noProof w:val="0"/>
          <w:lang w:val="nl-NL"/>
        </w:rPr>
      </w:pPr>
      <w:r w:rsidRPr="00012F50">
        <w:rPr>
          <w:noProof w:val="0"/>
          <w:lang w:val="nl-NL"/>
        </w:rPr>
        <w:t xml:space="preserve">Gebruikers hebben het recht om </w:t>
      </w:r>
      <w:r>
        <w:rPr>
          <w:noProof w:val="0"/>
          <w:lang w:val="nl-NL"/>
        </w:rPr>
        <w:t>hun toestemming te allen tijde in trekken, indien zij eerder hun toestemming hebben gegeven voor de verwerking van hun gegevens.</w:t>
      </w:r>
    </w:p>
    <w:p w14:paraId="7B78BA1A" w14:textId="618865BD" w:rsidR="00012F50" w:rsidRDefault="00012F50" w:rsidP="00012F50">
      <w:pPr>
        <w:pStyle w:val="ProcedureTekst"/>
        <w:rPr>
          <w:noProof w:val="0"/>
          <w:lang w:val="nl-NL"/>
        </w:rPr>
      </w:pPr>
    </w:p>
    <w:p w14:paraId="553E3CDF" w14:textId="49CFE458" w:rsidR="00012F50" w:rsidRDefault="00012F50" w:rsidP="00012F50">
      <w:pPr>
        <w:pStyle w:val="ProcedureTekst"/>
        <w:rPr>
          <w:noProof w:val="0"/>
          <w:lang w:val="nl-NL"/>
        </w:rPr>
      </w:pPr>
      <w:r>
        <w:rPr>
          <w:noProof w:val="0"/>
          <w:lang w:val="nl-NL"/>
        </w:rPr>
        <w:t>Tevens hebben gebruikers het recht om bezwaar te maken tegen de verwerking van hun gegeven</w:t>
      </w:r>
      <w:r w:rsidR="0071724F">
        <w:rPr>
          <w:noProof w:val="0"/>
          <w:lang w:val="nl-NL"/>
        </w:rPr>
        <w:t>s,</w:t>
      </w:r>
      <w:r>
        <w:rPr>
          <w:noProof w:val="0"/>
          <w:lang w:val="nl-NL"/>
        </w:rPr>
        <w:t xml:space="preserve"> of de verwerking van hun gegevens te beperken. </w:t>
      </w:r>
    </w:p>
    <w:p w14:paraId="0F56957E" w14:textId="4FB221EF" w:rsidR="00012F50" w:rsidRDefault="00012F50" w:rsidP="00012F50">
      <w:pPr>
        <w:pStyle w:val="ProcedureTekst"/>
        <w:rPr>
          <w:noProof w:val="0"/>
          <w:lang w:val="nl-NL"/>
        </w:rPr>
      </w:pPr>
      <w:r w:rsidRPr="00012F50">
        <w:rPr>
          <w:noProof w:val="0"/>
          <w:lang w:val="nl-NL"/>
        </w:rPr>
        <w:t xml:space="preserve"> </w:t>
      </w:r>
    </w:p>
    <w:p w14:paraId="7FCCAF61" w14:textId="15885527" w:rsidR="00012F50" w:rsidRDefault="00012F50" w:rsidP="00012F50">
      <w:pPr>
        <w:pStyle w:val="ProcedureTekst"/>
        <w:rPr>
          <w:noProof w:val="0"/>
          <w:lang w:val="nl-NL"/>
        </w:rPr>
      </w:pPr>
      <w:r>
        <w:rPr>
          <w:noProof w:val="0"/>
          <w:lang w:val="nl-NL"/>
        </w:rPr>
        <w:t xml:space="preserve">Uiteraard kan de gebruiker toegang krijgen tot zijn gegevens en de verwerking van deze gegevens. Indien gewenst kan de gebruiker een kopie verkrijgen van de gegevens die worden verwerkt. </w:t>
      </w:r>
    </w:p>
    <w:p w14:paraId="2A3777BC" w14:textId="2CF93479" w:rsidR="00012F50" w:rsidRDefault="00012F50" w:rsidP="00012F50">
      <w:pPr>
        <w:pStyle w:val="ProcedureTekst"/>
        <w:rPr>
          <w:noProof w:val="0"/>
          <w:lang w:val="nl-NL"/>
        </w:rPr>
      </w:pPr>
    </w:p>
    <w:p w14:paraId="6F5EE33D" w14:textId="6B47C920" w:rsidR="00012F50" w:rsidRDefault="00012F50" w:rsidP="00012F50">
      <w:pPr>
        <w:pStyle w:val="ProcedureTekst"/>
        <w:rPr>
          <w:noProof w:val="0"/>
          <w:lang w:val="nl-NL"/>
        </w:rPr>
      </w:pPr>
      <w:r>
        <w:rPr>
          <w:noProof w:val="0"/>
          <w:lang w:val="nl-NL"/>
        </w:rPr>
        <w:t xml:space="preserve">Bijgevolg heeft de gebruiker ook recht om de juistheid van zijn gegevens na te kijken en eventuele aanpassingen te laten doorvoeren. </w:t>
      </w:r>
    </w:p>
    <w:p w14:paraId="3BFBCD15" w14:textId="56832DCD" w:rsidR="00012F50" w:rsidRDefault="00012F50" w:rsidP="00012F50">
      <w:pPr>
        <w:pStyle w:val="ProcedureTekst"/>
        <w:rPr>
          <w:noProof w:val="0"/>
          <w:lang w:val="nl-NL"/>
        </w:rPr>
      </w:pPr>
    </w:p>
    <w:p w14:paraId="018104F1" w14:textId="5DC43184" w:rsidR="00012F50" w:rsidRDefault="00012F50" w:rsidP="00012F50">
      <w:pPr>
        <w:pStyle w:val="ProcedureTekst"/>
        <w:rPr>
          <w:noProof w:val="0"/>
          <w:lang w:val="nl-NL"/>
        </w:rPr>
      </w:pPr>
      <w:r>
        <w:rPr>
          <w:noProof w:val="0"/>
          <w:lang w:val="nl-NL"/>
        </w:rPr>
        <w:t>In geval van het doorsturen van gegevens naar een land buiten de EU heeft de gebruiker recht o</w:t>
      </w:r>
      <w:r w:rsidR="0071724F">
        <w:rPr>
          <w:noProof w:val="0"/>
          <w:lang w:val="nl-NL"/>
        </w:rPr>
        <w:t>p</w:t>
      </w:r>
      <w:r>
        <w:rPr>
          <w:noProof w:val="0"/>
          <w:lang w:val="nl-NL"/>
        </w:rPr>
        <w:t xml:space="preserve"> informatie over de rechtsgrond hiervan.</w:t>
      </w:r>
    </w:p>
    <w:p w14:paraId="5419BBD4" w14:textId="04E4F454" w:rsidR="00012F50" w:rsidRDefault="00012F50" w:rsidP="00012F50">
      <w:pPr>
        <w:pStyle w:val="ProcedureTekst"/>
        <w:rPr>
          <w:noProof w:val="0"/>
          <w:lang w:val="nl-NL"/>
        </w:rPr>
      </w:pPr>
    </w:p>
    <w:p w14:paraId="5E7DDEDB" w14:textId="1471CE07" w:rsidR="00012F50" w:rsidRDefault="00012F50" w:rsidP="00012F50">
      <w:pPr>
        <w:pStyle w:val="ProcedureTekst"/>
        <w:rPr>
          <w:noProof w:val="0"/>
          <w:lang w:val="nl-NL"/>
        </w:rPr>
      </w:pPr>
      <w:r>
        <w:rPr>
          <w:noProof w:val="0"/>
          <w:lang w:val="nl-NL"/>
        </w:rPr>
        <w:t>De gebruiker heeft ook het recht om zijn gegevens te laten wissen.</w:t>
      </w:r>
    </w:p>
    <w:p w14:paraId="2495CDB1" w14:textId="77777777" w:rsidR="00012F50" w:rsidRDefault="00012F50" w:rsidP="00012F50">
      <w:pPr>
        <w:pStyle w:val="ProcedureTekst"/>
        <w:rPr>
          <w:noProof w:val="0"/>
          <w:lang w:val="nl-NL"/>
        </w:rPr>
      </w:pPr>
    </w:p>
    <w:p w14:paraId="5346D8A1" w14:textId="47BCCB4B" w:rsidR="00012F50" w:rsidRPr="00012F50" w:rsidRDefault="00012F50" w:rsidP="00012F50">
      <w:pPr>
        <w:pStyle w:val="ProcedureTekst"/>
        <w:jc w:val="left"/>
        <w:rPr>
          <w:noProof w:val="0"/>
          <w:lang w:val="nl-NL"/>
        </w:rPr>
      </w:pPr>
      <w:r>
        <w:rPr>
          <w:noProof w:val="0"/>
          <w:lang w:val="nl-NL"/>
        </w:rPr>
        <w:t>Tot slot heeft de gebruiker ook het recht een</w:t>
      </w:r>
      <w:r w:rsidRPr="00012F50">
        <w:rPr>
          <w:noProof w:val="0"/>
          <w:lang w:val="nl-NL"/>
        </w:rPr>
        <w:t xml:space="preserve"> klacht in te dienen</w:t>
      </w:r>
      <w:r>
        <w:rPr>
          <w:noProof w:val="0"/>
          <w:lang w:val="nl-NL"/>
        </w:rPr>
        <w:t xml:space="preserve"> bij de Privacycommissie. </w:t>
      </w:r>
    </w:p>
    <w:p w14:paraId="4026FB7D" w14:textId="77777777" w:rsidR="00A001D8" w:rsidRPr="00A001D8" w:rsidRDefault="00070538" w:rsidP="00A001D8">
      <w:pPr>
        <w:pStyle w:val="ProcedureTekst"/>
      </w:pPr>
    </w:p>
    <w:sectPr w:rsidR="00A001D8" w:rsidRPr="00A001D8" w:rsidSect="00DA058E">
      <w:footerReference w:type="even" r:id="rId11"/>
      <w:footerReference w:type="default" r:id="rId12"/>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E8549" w14:textId="77777777" w:rsidR="00070538" w:rsidRDefault="00070538" w:rsidP="00DF4BC2">
      <w:r>
        <w:separator/>
      </w:r>
    </w:p>
  </w:endnote>
  <w:endnote w:type="continuationSeparator" w:id="0">
    <w:p w14:paraId="425097C9" w14:textId="77777777" w:rsidR="00070538" w:rsidRDefault="00070538" w:rsidP="00DF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BFC7" w14:textId="77777777" w:rsidR="00B710A7" w:rsidRDefault="00822CAD">
    <w:pPr>
      <w:framePr w:wrap="around" w:vAnchor="text" w:hAnchor="margin" w:xAlign="center" w:y="1"/>
    </w:pPr>
    <w:r>
      <w:fldChar w:fldCharType="begin"/>
    </w:r>
    <w:r w:rsidR="00B710A7">
      <w:instrText xml:space="preserve">PAGE  </w:instrText>
    </w:r>
    <w:r>
      <w:fldChar w:fldCharType="end"/>
    </w:r>
  </w:p>
  <w:p w14:paraId="4DAA0DB5" w14:textId="77777777" w:rsidR="00B710A7" w:rsidRDefault="00B710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ACA6" w14:textId="77777777" w:rsidR="00B710A7" w:rsidRDefault="00B83F34">
    <w:pPr>
      <w:framePr w:wrap="around" w:vAnchor="text" w:hAnchor="margin" w:xAlign="center" w:y="1"/>
    </w:pPr>
    <w:r>
      <w:fldChar w:fldCharType="begin"/>
    </w:r>
    <w:r>
      <w:instrText xml:space="preserve">PAGE  </w:instrText>
    </w:r>
    <w:r>
      <w:fldChar w:fldCharType="separate"/>
    </w:r>
    <w:r w:rsidR="000E694B">
      <w:rPr>
        <w:noProof/>
      </w:rPr>
      <w:t>1</w:t>
    </w:r>
    <w:r>
      <w:rPr>
        <w:noProof/>
      </w:rPr>
      <w:fldChar w:fldCharType="end"/>
    </w:r>
  </w:p>
  <w:p w14:paraId="08AE236A" w14:textId="77777777" w:rsidR="00B710A7" w:rsidRDefault="00B71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5B15" w14:textId="77777777" w:rsidR="00070538" w:rsidRDefault="00070538" w:rsidP="00DF4BC2">
      <w:r>
        <w:separator/>
      </w:r>
    </w:p>
  </w:footnote>
  <w:footnote w:type="continuationSeparator" w:id="0">
    <w:p w14:paraId="563DD0E1" w14:textId="77777777" w:rsidR="00070538" w:rsidRDefault="00070538" w:rsidP="00DF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1ECC"/>
    <w:multiLevelType w:val="hybridMultilevel"/>
    <w:tmpl w:val="7E2E2954"/>
    <w:lvl w:ilvl="0" w:tplc="2AB27B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3521B69"/>
    <w:multiLevelType w:val="hybridMultilevel"/>
    <w:tmpl w:val="64465BAA"/>
    <w:lvl w:ilvl="0" w:tplc="2AB27B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058E"/>
    <w:rsid w:val="000000A0"/>
    <w:rsid w:val="00012F50"/>
    <w:rsid w:val="0001415E"/>
    <w:rsid w:val="00022A62"/>
    <w:rsid w:val="0003559C"/>
    <w:rsid w:val="0005018D"/>
    <w:rsid w:val="00070538"/>
    <w:rsid w:val="00075A01"/>
    <w:rsid w:val="00076000"/>
    <w:rsid w:val="000857B3"/>
    <w:rsid w:val="000E1D20"/>
    <w:rsid w:val="000E3AEA"/>
    <w:rsid w:val="000E694B"/>
    <w:rsid w:val="000F4335"/>
    <w:rsid w:val="00101871"/>
    <w:rsid w:val="001302C1"/>
    <w:rsid w:val="00133EE3"/>
    <w:rsid w:val="001361C2"/>
    <w:rsid w:val="00140F05"/>
    <w:rsid w:val="0016024B"/>
    <w:rsid w:val="001861A1"/>
    <w:rsid w:val="001B7717"/>
    <w:rsid w:val="001C23F6"/>
    <w:rsid w:val="001C49FB"/>
    <w:rsid w:val="001D384E"/>
    <w:rsid w:val="001D40D0"/>
    <w:rsid w:val="001E6061"/>
    <w:rsid w:val="00201E68"/>
    <w:rsid w:val="00215234"/>
    <w:rsid w:val="00233DBE"/>
    <w:rsid w:val="00241DB0"/>
    <w:rsid w:val="00271D10"/>
    <w:rsid w:val="00275066"/>
    <w:rsid w:val="002C7D5B"/>
    <w:rsid w:val="002F52E3"/>
    <w:rsid w:val="0031347C"/>
    <w:rsid w:val="00322171"/>
    <w:rsid w:val="003318F8"/>
    <w:rsid w:val="0034390C"/>
    <w:rsid w:val="0038634C"/>
    <w:rsid w:val="003C3C2E"/>
    <w:rsid w:val="003E0A15"/>
    <w:rsid w:val="00426FE7"/>
    <w:rsid w:val="004756F1"/>
    <w:rsid w:val="00475FCF"/>
    <w:rsid w:val="0047723C"/>
    <w:rsid w:val="00495FC4"/>
    <w:rsid w:val="004A3FF2"/>
    <w:rsid w:val="004A4E83"/>
    <w:rsid w:val="004D0E42"/>
    <w:rsid w:val="004F054D"/>
    <w:rsid w:val="004F4B97"/>
    <w:rsid w:val="00505A42"/>
    <w:rsid w:val="00526470"/>
    <w:rsid w:val="00530030"/>
    <w:rsid w:val="0053276D"/>
    <w:rsid w:val="00532904"/>
    <w:rsid w:val="00535E8C"/>
    <w:rsid w:val="0054142C"/>
    <w:rsid w:val="00542BBF"/>
    <w:rsid w:val="0056173D"/>
    <w:rsid w:val="00562670"/>
    <w:rsid w:val="00575A4B"/>
    <w:rsid w:val="005866C2"/>
    <w:rsid w:val="00596743"/>
    <w:rsid w:val="005A7B8F"/>
    <w:rsid w:val="005C3D18"/>
    <w:rsid w:val="005C54F0"/>
    <w:rsid w:val="005D0CA0"/>
    <w:rsid w:val="005E7A49"/>
    <w:rsid w:val="00614B64"/>
    <w:rsid w:val="00641335"/>
    <w:rsid w:val="00667C2C"/>
    <w:rsid w:val="00670259"/>
    <w:rsid w:val="006A0AAB"/>
    <w:rsid w:val="006B52F7"/>
    <w:rsid w:val="006D0943"/>
    <w:rsid w:val="00710484"/>
    <w:rsid w:val="0071724F"/>
    <w:rsid w:val="00726EFF"/>
    <w:rsid w:val="00753751"/>
    <w:rsid w:val="0075778F"/>
    <w:rsid w:val="007727B2"/>
    <w:rsid w:val="00796758"/>
    <w:rsid w:val="007C2900"/>
    <w:rsid w:val="007C32AF"/>
    <w:rsid w:val="007C56D3"/>
    <w:rsid w:val="007D5116"/>
    <w:rsid w:val="0080650B"/>
    <w:rsid w:val="0081536B"/>
    <w:rsid w:val="00821944"/>
    <w:rsid w:val="00822CAD"/>
    <w:rsid w:val="00832012"/>
    <w:rsid w:val="00836B18"/>
    <w:rsid w:val="0084355B"/>
    <w:rsid w:val="00856A30"/>
    <w:rsid w:val="00880126"/>
    <w:rsid w:val="0088346F"/>
    <w:rsid w:val="00887BB8"/>
    <w:rsid w:val="00895B56"/>
    <w:rsid w:val="008A0162"/>
    <w:rsid w:val="008B3882"/>
    <w:rsid w:val="008C244A"/>
    <w:rsid w:val="008C5AE5"/>
    <w:rsid w:val="008F0664"/>
    <w:rsid w:val="008F4C02"/>
    <w:rsid w:val="00930DBD"/>
    <w:rsid w:val="0094441B"/>
    <w:rsid w:val="009729B7"/>
    <w:rsid w:val="00974673"/>
    <w:rsid w:val="009A0B4A"/>
    <w:rsid w:val="009B483F"/>
    <w:rsid w:val="009D3974"/>
    <w:rsid w:val="009F4591"/>
    <w:rsid w:val="00A514F2"/>
    <w:rsid w:val="00A71CF8"/>
    <w:rsid w:val="00A758D6"/>
    <w:rsid w:val="00A91715"/>
    <w:rsid w:val="00AA00E9"/>
    <w:rsid w:val="00AA20CC"/>
    <w:rsid w:val="00AB37F8"/>
    <w:rsid w:val="00AD7304"/>
    <w:rsid w:val="00AF1221"/>
    <w:rsid w:val="00B027C7"/>
    <w:rsid w:val="00B175F6"/>
    <w:rsid w:val="00B312CE"/>
    <w:rsid w:val="00B439E9"/>
    <w:rsid w:val="00B710A7"/>
    <w:rsid w:val="00B71E95"/>
    <w:rsid w:val="00B83F34"/>
    <w:rsid w:val="00B93CC2"/>
    <w:rsid w:val="00BA3A4D"/>
    <w:rsid w:val="00BA797D"/>
    <w:rsid w:val="00BD4988"/>
    <w:rsid w:val="00BE0AAF"/>
    <w:rsid w:val="00BE3CB1"/>
    <w:rsid w:val="00C168B8"/>
    <w:rsid w:val="00C16937"/>
    <w:rsid w:val="00C228BD"/>
    <w:rsid w:val="00C45C47"/>
    <w:rsid w:val="00C53065"/>
    <w:rsid w:val="00C54151"/>
    <w:rsid w:val="00C914BA"/>
    <w:rsid w:val="00CA0033"/>
    <w:rsid w:val="00CB3425"/>
    <w:rsid w:val="00CC27AF"/>
    <w:rsid w:val="00CC5768"/>
    <w:rsid w:val="00CD112F"/>
    <w:rsid w:val="00D01058"/>
    <w:rsid w:val="00D02B60"/>
    <w:rsid w:val="00D7113D"/>
    <w:rsid w:val="00D805EE"/>
    <w:rsid w:val="00D84165"/>
    <w:rsid w:val="00D96B25"/>
    <w:rsid w:val="00DA058E"/>
    <w:rsid w:val="00DB7BBE"/>
    <w:rsid w:val="00DF4BC2"/>
    <w:rsid w:val="00E242BD"/>
    <w:rsid w:val="00E24FC6"/>
    <w:rsid w:val="00E43F01"/>
    <w:rsid w:val="00E56FBA"/>
    <w:rsid w:val="00E8517A"/>
    <w:rsid w:val="00E874ED"/>
    <w:rsid w:val="00E93166"/>
    <w:rsid w:val="00E93953"/>
    <w:rsid w:val="00EA07C4"/>
    <w:rsid w:val="00EA508F"/>
    <w:rsid w:val="00EC7D68"/>
    <w:rsid w:val="00EF1CE7"/>
    <w:rsid w:val="00F011BF"/>
    <w:rsid w:val="00F0211E"/>
    <w:rsid w:val="00F532FA"/>
    <w:rsid w:val="00F629D5"/>
    <w:rsid w:val="00F84D9E"/>
    <w:rsid w:val="00F86344"/>
    <w:rsid w:val="00F93D8B"/>
    <w:rsid w:val="00FD213A"/>
    <w:rsid w:val="00FF0A16"/>
    <w:rsid w:val="00FF41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513A8"/>
  <w15:docId w15:val="{63A89F07-FD67-49D1-9BC6-CDF7D9E6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484B"/>
  </w:style>
  <w:style w:type="paragraph" w:styleId="Kop1">
    <w:name w:val="heading 1"/>
    <w:basedOn w:val="Standaard"/>
    <w:next w:val="Standaard"/>
    <w:link w:val="Kop1Char"/>
    <w:uiPriority w:val="99"/>
    <w:semiHidden/>
    <w:qFormat/>
    <w:rsid w:val="00BE0AAF"/>
    <w:pPr>
      <w:keepNext/>
      <w:jc w:val="center"/>
      <w:outlineLvl w:val="0"/>
    </w:pPr>
    <w:rPr>
      <w:b/>
      <w:noProof/>
      <w:spacing w:val="140"/>
      <w:sz w:val="24"/>
      <w:lang w:val="fr-FR" w:eastAsia="fr-FR" w:bidi="he-IL"/>
    </w:rPr>
  </w:style>
  <w:style w:type="paragraph" w:styleId="Kop2">
    <w:name w:val="heading 2"/>
    <w:basedOn w:val="Standaard"/>
    <w:next w:val="Standaard"/>
    <w:link w:val="Kop2Char"/>
    <w:uiPriority w:val="99"/>
    <w:semiHidden/>
    <w:qFormat/>
    <w:rsid w:val="00BE0AAF"/>
    <w:pPr>
      <w:keepNext/>
      <w:jc w:val="center"/>
      <w:outlineLvl w:val="1"/>
    </w:pPr>
    <w:rPr>
      <w:rFonts w:ascii="Univers" w:hAnsi="Univers"/>
      <w:noProof/>
      <w:spacing w:val="172"/>
      <w:sz w:val="24"/>
      <w:lang w:val="fr-FR" w:eastAsia="fr-FR"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locked/>
    <w:rsid w:val="009B483F"/>
    <w:rPr>
      <w:b/>
      <w:noProof/>
      <w:spacing w:val="140"/>
      <w:sz w:val="24"/>
      <w:szCs w:val="20"/>
      <w:lang w:val="fr-FR" w:eastAsia="fr-FR" w:bidi="he-IL"/>
    </w:rPr>
  </w:style>
  <w:style w:type="character" w:customStyle="1" w:styleId="Kop2Char">
    <w:name w:val="Kop 2 Char"/>
    <w:basedOn w:val="Standaardalinea-lettertype"/>
    <w:link w:val="Kop2"/>
    <w:uiPriority w:val="99"/>
    <w:semiHidden/>
    <w:locked/>
    <w:rsid w:val="009B483F"/>
    <w:rPr>
      <w:rFonts w:ascii="Univers" w:hAnsi="Univers"/>
      <w:noProof/>
      <w:spacing w:val="172"/>
      <w:sz w:val="24"/>
      <w:szCs w:val="20"/>
      <w:lang w:val="fr-FR" w:eastAsia="fr-FR" w:bidi="he-IL"/>
    </w:rPr>
  </w:style>
  <w:style w:type="paragraph" w:customStyle="1" w:styleId="ProcedureTekst">
    <w:name w:val="ProcedureTekst"/>
    <w:qFormat/>
    <w:rsid w:val="000E1D20"/>
    <w:pPr>
      <w:jc w:val="both"/>
    </w:pPr>
    <w:rPr>
      <w:rFonts w:ascii="Verdana" w:hAnsi="Verdana"/>
      <w:noProof/>
      <w:sz w:val="20"/>
      <w:szCs w:val="20"/>
      <w:lang w:eastAsia="fr-FR" w:bidi="he-IL"/>
    </w:rPr>
  </w:style>
  <w:style w:type="paragraph" w:customStyle="1" w:styleId="ProcedureTitel">
    <w:name w:val="ProcedureTitel"/>
    <w:basedOn w:val="ProcedureTekst"/>
    <w:qFormat/>
    <w:rsid w:val="009B483F"/>
    <w:pPr>
      <w:pBdr>
        <w:top w:val="single" w:sz="4" w:space="1" w:color="auto"/>
        <w:left w:val="single" w:sz="4" w:space="4" w:color="auto"/>
        <w:bottom w:val="single" w:sz="4" w:space="1" w:color="auto"/>
        <w:right w:val="single" w:sz="4" w:space="4" w:color="auto"/>
      </w:pBdr>
      <w:jc w:val="center"/>
    </w:pPr>
    <w:rPr>
      <w:b/>
      <w:sz w:val="28"/>
      <w:lang w:val="nl-NL"/>
    </w:rPr>
  </w:style>
  <w:style w:type="paragraph" w:customStyle="1" w:styleId="ProcedureTitre">
    <w:name w:val="ProcedureTitre"/>
    <w:basedOn w:val="ProcedureTitel"/>
    <w:qFormat/>
    <w:rsid w:val="0047723C"/>
    <w:rPr>
      <w:noProof w:val="0"/>
      <w:lang w:val="fr-BE"/>
    </w:rPr>
  </w:style>
  <w:style w:type="paragraph" w:customStyle="1" w:styleId="ProcedureTitle">
    <w:name w:val="ProcedureTitle"/>
    <w:basedOn w:val="ProcedureTitel"/>
    <w:qFormat/>
    <w:rsid w:val="0047723C"/>
    <w:rPr>
      <w:lang w:val="en-GB"/>
    </w:rPr>
  </w:style>
  <w:style w:type="paragraph" w:customStyle="1" w:styleId="ProcedureTexte">
    <w:name w:val="ProcedureTexte"/>
    <w:basedOn w:val="ProcedureTekst"/>
    <w:qFormat/>
    <w:rsid w:val="000E1D20"/>
    <w:rPr>
      <w:lang w:val="fr-BE"/>
    </w:rPr>
  </w:style>
  <w:style w:type="paragraph" w:customStyle="1" w:styleId="ProcedureText">
    <w:name w:val="ProcedureText"/>
    <w:basedOn w:val="ProcedureTekst"/>
    <w:qFormat/>
    <w:rsid w:val="000E1D20"/>
    <w:rPr>
      <w:lang w:val="en-GB"/>
    </w:rPr>
  </w:style>
  <w:style w:type="paragraph" w:customStyle="1" w:styleId="DefaultFont">
    <w:name w:val="DefaultFont"/>
    <w:uiPriority w:val="99"/>
    <w:rsid w:val="000B70C5"/>
    <w:pPr>
      <w:jc w:val="both"/>
    </w:pPr>
    <w:rPr>
      <w:noProof/>
      <w:sz w:val="24"/>
      <w:szCs w:val="20"/>
      <w:lang w:eastAsia="nl-NL"/>
    </w:rPr>
  </w:style>
  <w:style w:type="character" w:styleId="Verwijzingopmerking">
    <w:name w:val="annotation reference"/>
    <w:basedOn w:val="Standaardalinea-lettertype"/>
    <w:uiPriority w:val="99"/>
    <w:semiHidden/>
    <w:rsid w:val="0066779A"/>
    <w:rPr>
      <w:rFonts w:cs="Times New Roman"/>
      <w:sz w:val="16"/>
    </w:rPr>
  </w:style>
  <w:style w:type="paragraph" w:styleId="Tekstopmerking">
    <w:name w:val="annotation text"/>
    <w:basedOn w:val="Standaard"/>
    <w:link w:val="TekstopmerkingChar"/>
    <w:uiPriority w:val="99"/>
    <w:semiHidden/>
    <w:rsid w:val="0066779A"/>
  </w:style>
  <w:style w:type="character" w:customStyle="1" w:styleId="TekstopmerkingChar">
    <w:name w:val="Tekst opmerking Char"/>
    <w:basedOn w:val="Standaardalinea-lettertype"/>
    <w:link w:val="Tekstopmerking"/>
    <w:uiPriority w:val="99"/>
    <w:semiHidden/>
    <w:rsid w:val="0066779A"/>
    <w:rPr>
      <w:rFonts w:ascii="Arial" w:hAnsi="Arial"/>
      <w:szCs w:val="20"/>
      <w:lang w:eastAsia="nl-NL"/>
    </w:rPr>
  </w:style>
  <w:style w:type="paragraph" w:styleId="Bronvermelding">
    <w:name w:val="table of authorities"/>
    <w:basedOn w:val="Standaard"/>
    <w:next w:val="Standaard"/>
    <w:uiPriority w:val="99"/>
    <w:semiHidden/>
    <w:unhideWhenUsed/>
    <w:rsid w:val="0066779A"/>
    <w:pPr>
      <w:ind w:left="220" w:hanging="220"/>
    </w:pPr>
  </w:style>
  <w:style w:type="paragraph" w:styleId="Koptekst">
    <w:name w:val="header"/>
    <w:basedOn w:val="Standaard"/>
    <w:link w:val="KoptekstChar"/>
    <w:uiPriority w:val="99"/>
    <w:semiHidden/>
    <w:rsid w:val="008C0A7B"/>
    <w:pPr>
      <w:tabs>
        <w:tab w:val="center" w:pos="4536"/>
        <w:tab w:val="right" w:pos="9072"/>
      </w:tabs>
    </w:pPr>
  </w:style>
  <w:style w:type="character" w:customStyle="1" w:styleId="KoptekstChar">
    <w:name w:val="Koptekst Char"/>
    <w:basedOn w:val="Standaardalinea-lettertype"/>
    <w:link w:val="Koptekst"/>
    <w:uiPriority w:val="99"/>
    <w:semiHidden/>
    <w:rsid w:val="00012940"/>
    <w:rPr>
      <w:rFonts w:ascii="Verdana" w:hAnsi="Verdana"/>
      <w:noProof/>
      <w:sz w:val="20"/>
      <w:lang w:eastAsia="en-US"/>
    </w:rPr>
  </w:style>
  <w:style w:type="paragraph" w:styleId="Voettekst">
    <w:name w:val="footer"/>
    <w:basedOn w:val="Standaard"/>
    <w:link w:val="VoettekstChar"/>
    <w:uiPriority w:val="99"/>
    <w:semiHidden/>
    <w:rsid w:val="008C0A7B"/>
    <w:pPr>
      <w:tabs>
        <w:tab w:val="center" w:pos="4536"/>
        <w:tab w:val="right" w:pos="9072"/>
      </w:tabs>
    </w:pPr>
  </w:style>
  <w:style w:type="character" w:customStyle="1" w:styleId="VoettekstChar">
    <w:name w:val="Voettekst Char"/>
    <w:basedOn w:val="Standaardalinea-lettertype"/>
    <w:link w:val="Voettekst"/>
    <w:uiPriority w:val="99"/>
    <w:semiHidden/>
    <w:rsid w:val="00012940"/>
    <w:rPr>
      <w:rFonts w:ascii="Verdana" w:hAnsi="Verdana"/>
      <w:noProof/>
      <w:sz w:val="20"/>
      <w:lang w:eastAsia="en-US"/>
    </w:rPr>
  </w:style>
  <w:style w:type="character" w:styleId="Hyperlink">
    <w:name w:val="Hyperlink"/>
    <w:basedOn w:val="Standaardalinea-lettertype"/>
    <w:uiPriority w:val="99"/>
    <w:unhideWhenUsed/>
    <w:rsid w:val="00F0211E"/>
    <w:rPr>
      <w:color w:val="0000FF" w:themeColor="hyperlink"/>
      <w:u w:val="single"/>
    </w:rPr>
  </w:style>
  <w:style w:type="character" w:styleId="Onopgelostemelding">
    <w:name w:val="Unresolved Mention"/>
    <w:basedOn w:val="Standaardalinea-lettertype"/>
    <w:uiPriority w:val="99"/>
    <w:semiHidden/>
    <w:unhideWhenUsed/>
    <w:rsid w:val="00F0211E"/>
    <w:rPr>
      <w:color w:val="605E5C"/>
      <w:shd w:val="clear" w:color="auto" w:fill="E1DFDD"/>
    </w:rPr>
  </w:style>
  <w:style w:type="character" w:styleId="Tekstvantijdelijkeaanduiding">
    <w:name w:val="Placeholder Text"/>
    <w:basedOn w:val="Standaardalinea-lettertype"/>
    <w:uiPriority w:val="99"/>
    <w:semiHidden/>
    <w:rsid w:val="00CC5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madand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templates\proced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heckInDate xmlns="537d0529-3c46-4a1b-83ac-152f46d794ff">2013-09-11T09:28:08+00:00</CheckInDate>
    <CheckOutUser0 xmlns="537d0529-3c46-4a1b-83ac-152f46d794ff">374</CheckOutUser0>
    <Notes0 xmlns="537d0529-3c46-4a1b-83ac-152f46d794ff" xsi:nil="true"/>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ustomData xmlns="537d0529-3c46-4a1b-83ac-152f46d794ff" xsi:nil="true"/>
    <CheckOutDate xmlns="537d0529-3c46-4a1b-83ac-152f46d794ff">2013-09-11T09:27:54+00:00</CheckOutDate>
    <CreatedDate xmlns="537d0529-3c46-4a1b-83ac-152f46d794ff">2013-09-11T09:20:49+00:00</CreatedDate>
    <Status xmlns="537d0529-3c46-4a1b-83ac-152f46d794ff">CheckIn</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77268A2CE9D468BF26A51C303E4A3" ma:contentTypeVersion="17" ma:contentTypeDescription="Create a new document." ma:contentTypeScope="" ma:versionID="ffa65fc5c218c99c83678deb394d7e5d">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C3BE05-AB38-47B7-ABFE-3A702B5E0C07}">
  <ds:schemaRefs>
    <ds:schemaRef ds:uri="http://schemas.microsoft.com/sharepoint/v3/contenttype/forms"/>
  </ds:schemaRefs>
</ds:datastoreItem>
</file>

<file path=customXml/itemProps2.xml><?xml version="1.0" encoding="utf-8"?>
<ds:datastoreItem xmlns:ds="http://schemas.openxmlformats.org/officeDocument/2006/customXml" ds:itemID="{FC1A537A-18A2-4C56-B4B3-4306C35C8F8A}">
  <ds:schemaRefs>
    <ds:schemaRef ds:uri="http://schemas.microsoft.com/office/2006/metadata/properties"/>
    <ds:schemaRef ds:uri="537d0529-3c46-4a1b-83ac-152f46d794ff"/>
  </ds:schemaRefs>
</ds:datastoreItem>
</file>

<file path=customXml/itemProps3.xml><?xml version="1.0" encoding="utf-8"?>
<ds:datastoreItem xmlns:ds="http://schemas.openxmlformats.org/officeDocument/2006/customXml" ds:itemID="{15708167-5295-4E83-BF08-56352BC3F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procedur.DOT</Template>
  <TotalTime>99</TotalTime>
  <Pages>4</Pages>
  <Words>1147</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procedure</vt:lpstr>
    </vt:vector>
  </TitlesOfParts>
  <Company>Wolters Kluwer</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francisb</dc:creator>
  <cp:lastModifiedBy>Karen schillebeeks</cp:lastModifiedBy>
  <cp:revision>8</cp:revision>
  <cp:lastPrinted>1996-08-08T18:31:00Z</cp:lastPrinted>
  <dcterms:created xsi:type="dcterms:W3CDTF">2014-09-23T13:31:00Z</dcterms:created>
  <dcterms:modified xsi:type="dcterms:W3CDTF">2020-01-16T14:50:00Z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0x0101006B677268A2CE9D468BF26A51C303E4A3</vt:lpwstr>
  </property>
  <property fmtid="{D5CDD505-2E9C-101B-9397-08002B2CF9AE}" pid="3" name="CreatedUser">
    <vt:lpwstr>374</vt:lpwstr>
  </property>
  <property fmtid="{D5CDD505-2E9C-101B-9397-08002B2CF9AE}" pid="4" name="CheckInDate">
    <vt:lpwstr>2010-02-09T12:32:32Z</vt:lpwstr>
  </property>
  <property fmtid="{D5CDD505-2E9C-101B-9397-08002B2CF9AE}" pid="5" name="ClosedUser">
    <vt:lpwstr/>
  </property>
  <property fmtid="{D5CDD505-2E9C-101B-9397-08002B2CF9AE}" pid="6" name="CreatedDate">
    <vt:lpwstr>2009-10-23T13:59:40Z</vt:lpwstr>
  </property>
  <property fmtid="{D5CDD505-2E9C-101B-9397-08002B2CF9AE}" pid="7" name="CheckInUser">
    <vt:lpwstr>374</vt:lpwstr>
  </property>
  <property fmtid="{D5CDD505-2E9C-101B-9397-08002B2CF9AE}" pid="8" name="CustomData">
    <vt:lpwstr/>
  </property>
  <property fmtid="{D5CDD505-2E9C-101B-9397-08002B2CF9AE}" pid="9" name="CheckOutDate">
    <vt:lpwstr>2010-02-09T12:35:24Z</vt:lpwstr>
  </property>
  <property fmtid="{D5CDD505-2E9C-101B-9397-08002B2CF9AE}" pid="10" name="Status">
    <vt:lpwstr>CheckOut</vt:lpwstr>
  </property>
  <property fmtid="{D5CDD505-2E9C-101B-9397-08002B2CF9AE}" pid="11" name="Notes0">
    <vt:lpwstr>procedure_QA</vt:lpwstr>
  </property>
  <property fmtid="{D5CDD505-2E9C-101B-9397-08002B2CF9AE}" pid="12" name="CheckOutUser0">
    <vt:lpwstr>374</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_SourceUrl">
    <vt:lpwstr/>
  </property>
  <property fmtid="{D5CDD505-2E9C-101B-9397-08002B2CF9AE}" pid="17" name="xd_Signature">
    <vt:bool>false</vt:bool>
  </property>
  <property fmtid="{D5CDD505-2E9C-101B-9397-08002B2CF9AE}" pid="18" name="xd_ProgID">
    <vt:lpwstr/>
  </property>
</Properties>
</file>